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AA74" w14:textId="6BC72D5F" w:rsidR="000A4986" w:rsidRDefault="0054167D" w:rsidP="00E918A3">
      <w:pPr>
        <w:rPr>
          <w:rFonts w:ascii="Calibri" w:eastAsia="Calibri" w:hAnsi="Calibri" w:cs="Calibri"/>
          <w:b/>
          <w:bCs/>
          <w:sz w:val="24"/>
          <w:szCs w:val="24"/>
        </w:rPr>
      </w:pPr>
      <w:r>
        <w:rPr>
          <w:rFonts w:cstheme="minorHAnsi"/>
          <w:noProof/>
          <w:lang w:eastAsia="cs-CZ"/>
        </w:rPr>
        <w:drawing>
          <wp:anchor distT="0" distB="0" distL="114300" distR="114300" simplePos="0" relativeHeight="251681280" behindDoc="0" locked="0" layoutInCell="1" allowOverlap="1" wp14:anchorId="78EE2777" wp14:editId="1B89593C">
            <wp:simplePos x="0" y="0"/>
            <wp:positionH relativeFrom="column">
              <wp:posOffset>4954154</wp:posOffset>
            </wp:positionH>
            <wp:positionV relativeFrom="paragraph">
              <wp:posOffset>-423372</wp:posOffset>
            </wp:positionV>
            <wp:extent cx="622300" cy="10922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300" cy="1092200"/>
                    </a:xfrm>
                    <a:prstGeom prst="rect">
                      <a:avLst/>
                    </a:prstGeom>
                  </pic:spPr>
                </pic:pic>
              </a:graphicData>
            </a:graphic>
            <wp14:sizeRelH relativeFrom="page">
              <wp14:pctWidth>0</wp14:pctWidth>
            </wp14:sizeRelH>
            <wp14:sizeRelV relativeFrom="page">
              <wp14:pctHeight>0</wp14:pctHeight>
            </wp14:sizeRelV>
          </wp:anchor>
        </w:drawing>
      </w:r>
      <w:r w:rsidR="005A5774">
        <w:rPr>
          <w:rFonts w:cstheme="minorHAnsi"/>
          <w:noProof/>
          <w:lang w:eastAsia="cs-CZ"/>
        </w:rPr>
        <w:drawing>
          <wp:anchor distT="0" distB="0" distL="114300" distR="114300" simplePos="0" relativeHeight="251642368" behindDoc="0" locked="0" layoutInCell="1" allowOverlap="1" wp14:anchorId="149D2A87" wp14:editId="25BD12A5">
            <wp:simplePos x="0" y="0"/>
            <wp:positionH relativeFrom="column">
              <wp:posOffset>90170</wp:posOffset>
            </wp:positionH>
            <wp:positionV relativeFrom="paragraph">
              <wp:posOffset>-159385</wp:posOffset>
            </wp:positionV>
            <wp:extent cx="1894205" cy="581025"/>
            <wp:effectExtent l="0" t="0" r="0" b="3175"/>
            <wp:wrapNone/>
            <wp:docPr id="3" name="Obrázek 3" descr="\\print\usr_data\ivana.awwadová\Plocha\logo MK bar.ces.p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usr_data\ivana.awwadová\Plocha\logo MK bar.ces.po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4205" cy="581025"/>
                    </a:xfrm>
                    <a:prstGeom prst="rect">
                      <a:avLst/>
                    </a:prstGeom>
                    <a:noFill/>
                    <a:ln>
                      <a:noFill/>
                    </a:ln>
                  </pic:spPr>
                </pic:pic>
              </a:graphicData>
            </a:graphic>
          </wp:anchor>
        </w:drawing>
      </w:r>
    </w:p>
    <w:p w14:paraId="74784142" w14:textId="77777777" w:rsidR="005A5774" w:rsidRDefault="005A5774" w:rsidP="00E918A3">
      <w:pPr>
        <w:rPr>
          <w:rFonts w:ascii="Calibri" w:eastAsia="Calibri" w:hAnsi="Calibri" w:cs="Calibri"/>
          <w:b/>
          <w:bCs/>
          <w:sz w:val="24"/>
          <w:szCs w:val="24"/>
        </w:rPr>
      </w:pPr>
    </w:p>
    <w:p w14:paraId="1F28F5D4" w14:textId="77777777" w:rsidR="00E918A3" w:rsidRPr="00C02F8F" w:rsidRDefault="00E918A3" w:rsidP="000A4986">
      <w:pPr>
        <w:jc w:val="center"/>
        <w:rPr>
          <w:rFonts w:ascii="Times New Roman" w:eastAsia="Calibri" w:hAnsi="Times New Roman" w:cs="Times New Roman"/>
          <w:b/>
          <w:bCs/>
          <w:sz w:val="24"/>
          <w:szCs w:val="24"/>
        </w:rPr>
      </w:pPr>
    </w:p>
    <w:p w14:paraId="426AA6AC" w14:textId="20CE2332" w:rsidR="000A4986" w:rsidRPr="00C02F8F" w:rsidRDefault="000A4986" w:rsidP="000A4986">
      <w:pPr>
        <w:jc w:val="center"/>
        <w:rPr>
          <w:rFonts w:ascii="Times New Roman" w:eastAsia="Calibri" w:hAnsi="Times New Roman" w:cs="Times New Roman"/>
          <w:b/>
          <w:bCs/>
          <w:sz w:val="24"/>
          <w:szCs w:val="24"/>
        </w:rPr>
      </w:pPr>
      <w:r w:rsidRPr="00C02F8F">
        <w:rPr>
          <w:rFonts w:ascii="Times New Roman" w:eastAsia="Calibri" w:hAnsi="Times New Roman" w:cs="Times New Roman"/>
          <w:b/>
          <w:bCs/>
          <w:sz w:val="24"/>
          <w:szCs w:val="24"/>
        </w:rPr>
        <w:t>Martin Baxa se setkal s generální tajemnicí Europa Nostra</w:t>
      </w:r>
    </w:p>
    <w:p w14:paraId="1088DEBE" w14:textId="77777777" w:rsidR="000A4986" w:rsidRPr="00C02F8F" w:rsidRDefault="000A4986" w:rsidP="000A4986">
      <w:pPr>
        <w:spacing w:after="0" w:line="240" w:lineRule="auto"/>
        <w:jc w:val="both"/>
        <w:rPr>
          <w:rFonts w:ascii="Times New Roman" w:eastAsia="Calibri" w:hAnsi="Times New Roman" w:cs="Times New Roman"/>
          <w:b/>
          <w:bCs/>
          <w:sz w:val="24"/>
          <w:szCs w:val="24"/>
        </w:rPr>
      </w:pPr>
      <w:r w:rsidRPr="00C02F8F">
        <w:rPr>
          <w:rFonts w:ascii="Times New Roman" w:eastAsia="Calibri" w:hAnsi="Times New Roman" w:cs="Times New Roman"/>
          <w:sz w:val="24"/>
          <w:szCs w:val="24"/>
        </w:rPr>
        <w:t>Praha, 2. června 2022</w:t>
      </w:r>
      <w:r w:rsidRPr="00C02F8F">
        <w:rPr>
          <w:rFonts w:ascii="Times New Roman" w:eastAsia="Calibri" w:hAnsi="Times New Roman" w:cs="Times New Roman"/>
          <w:b/>
          <w:bCs/>
          <w:sz w:val="24"/>
          <w:szCs w:val="24"/>
        </w:rPr>
        <w:t xml:space="preserve"> -  Ministr kultury Martin Baxa se ve čtvrtek 2. června v Poslanecké sněmovně setkal s generální tajemnicí  organizace Europa Nostra paní </w:t>
      </w:r>
      <w:proofErr w:type="spellStart"/>
      <w:r w:rsidRPr="00C02F8F">
        <w:rPr>
          <w:rFonts w:ascii="Times New Roman" w:eastAsia="Calibri" w:hAnsi="Times New Roman" w:cs="Times New Roman"/>
          <w:b/>
          <w:bCs/>
          <w:sz w:val="24"/>
          <w:szCs w:val="24"/>
        </w:rPr>
        <w:t>Sneškou</w:t>
      </w:r>
      <w:proofErr w:type="spellEnd"/>
      <w:r w:rsidRPr="00C02F8F">
        <w:rPr>
          <w:rFonts w:ascii="Times New Roman" w:eastAsia="Calibri" w:hAnsi="Times New Roman" w:cs="Times New Roman"/>
          <w:b/>
          <w:bCs/>
          <w:sz w:val="24"/>
          <w:szCs w:val="24"/>
        </w:rPr>
        <w:t xml:space="preserve"> </w:t>
      </w:r>
      <w:proofErr w:type="spellStart"/>
      <w:r w:rsidRPr="00C02F8F">
        <w:rPr>
          <w:rFonts w:ascii="Times New Roman" w:eastAsia="Calibri" w:hAnsi="Times New Roman" w:cs="Times New Roman"/>
          <w:b/>
          <w:bCs/>
          <w:sz w:val="24"/>
          <w:szCs w:val="24"/>
        </w:rPr>
        <w:t>Quaedvlieg-Mihailović</w:t>
      </w:r>
      <w:proofErr w:type="spellEnd"/>
      <w:r w:rsidRPr="00C02F8F">
        <w:rPr>
          <w:rFonts w:ascii="Times New Roman" w:eastAsia="Calibri" w:hAnsi="Times New Roman" w:cs="Times New Roman"/>
          <w:b/>
          <w:bCs/>
          <w:sz w:val="24"/>
          <w:szCs w:val="24"/>
        </w:rPr>
        <w:t xml:space="preserve">. Přátelské setkání bylo pro obě strany příležitostí ke vzájemnému seznámení, diskuzi o možnostech prohloubení spolupráce v oblasti kulturního dědictví i o nadcházejícím summitu kulturního dědictví v Praze.  </w:t>
      </w:r>
    </w:p>
    <w:p w14:paraId="6DD5D2B9" w14:textId="77777777" w:rsidR="000A4986" w:rsidRPr="00C02F8F" w:rsidRDefault="000A4986" w:rsidP="000A4986">
      <w:pPr>
        <w:spacing w:after="0" w:line="240" w:lineRule="auto"/>
        <w:jc w:val="both"/>
        <w:rPr>
          <w:rFonts w:ascii="Times New Roman" w:eastAsia="Calibri" w:hAnsi="Times New Roman" w:cs="Times New Roman"/>
          <w:b/>
          <w:bCs/>
          <w:sz w:val="24"/>
          <w:szCs w:val="24"/>
        </w:rPr>
      </w:pPr>
    </w:p>
    <w:p w14:paraId="3F01E9C9" w14:textId="77777777" w:rsidR="000A4986" w:rsidRPr="00C02F8F" w:rsidRDefault="000A4986" w:rsidP="000A4986">
      <w:pPr>
        <w:spacing w:after="0" w:line="240" w:lineRule="auto"/>
        <w:jc w:val="both"/>
        <w:rPr>
          <w:rFonts w:ascii="Times New Roman" w:eastAsia="Calibri" w:hAnsi="Times New Roman" w:cs="Times New Roman"/>
          <w:color w:val="FF0000"/>
        </w:rPr>
      </w:pPr>
      <w:r w:rsidRPr="00C02F8F">
        <w:rPr>
          <w:rFonts w:ascii="Times New Roman" w:eastAsia="Calibri" w:hAnsi="Times New Roman" w:cs="Times New Roman"/>
        </w:rPr>
        <w:t>V září 2022 bude Praha hostit Evropský summit kulturního dědictví (</w:t>
      </w:r>
      <w:proofErr w:type="spellStart"/>
      <w:r w:rsidRPr="00C02F8F">
        <w:rPr>
          <w:rFonts w:ascii="Times New Roman" w:eastAsia="Calibri" w:hAnsi="Times New Roman" w:cs="Times New Roman"/>
        </w:rPr>
        <w:t>European</w:t>
      </w:r>
      <w:proofErr w:type="spellEnd"/>
      <w:r w:rsidRPr="00C02F8F">
        <w:rPr>
          <w:rFonts w:ascii="Times New Roman" w:eastAsia="Calibri" w:hAnsi="Times New Roman" w:cs="Times New Roman"/>
        </w:rPr>
        <w:t xml:space="preserve"> </w:t>
      </w:r>
      <w:proofErr w:type="spellStart"/>
      <w:r w:rsidRPr="00C02F8F">
        <w:rPr>
          <w:rFonts w:ascii="Times New Roman" w:eastAsia="Calibri" w:hAnsi="Times New Roman" w:cs="Times New Roman"/>
        </w:rPr>
        <w:t>Cultural</w:t>
      </w:r>
      <w:proofErr w:type="spellEnd"/>
      <w:r w:rsidRPr="00C02F8F">
        <w:rPr>
          <w:rFonts w:ascii="Times New Roman" w:eastAsia="Calibri" w:hAnsi="Times New Roman" w:cs="Times New Roman"/>
        </w:rPr>
        <w:t xml:space="preserve"> </w:t>
      </w:r>
      <w:proofErr w:type="spellStart"/>
      <w:r w:rsidRPr="00C02F8F">
        <w:rPr>
          <w:rFonts w:ascii="Times New Roman" w:eastAsia="Calibri" w:hAnsi="Times New Roman" w:cs="Times New Roman"/>
        </w:rPr>
        <w:t>Heritage</w:t>
      </w:r>
      <w:proofErr w:type="spellEnd"/>
      <w:r w:rsidRPr="00C02F8F">
        <w:rPr>
          <w:rFonts w:ascii="Times New Roman" w:eastAsia="Calibri" w:hAnsi="Times New Roman" w:cs="Times New Roman"/>
        </w:rPr>
        <w:t xml:space="preserve"> Summit), který pořádá nevládní nezisková organizace Europa Nostra s přímou podporou Evropského parlamentu a Evropské komise. Summit je zařazen do programu českého předsednictví Radě Evropské unie, koná se rovněž v kontextu 30. výročí zápisu Pražské památkové rezervace – Historického centra Prahy do Seznamu světového kulturního dědictví UNESCO. Na programu bude mít odborné vzdělávání pro odborníky z oblasti kulturního dědictví, představí vítěze Cen evropského kulturního dědictví/Cen Europa Nostra. Zabývat se bude také politikami EU ve vztahu ke kulturnímu dědictví. Program budou doprovázet kulturní exkurze po Praze a společenské večery.  </w:t>
      </w:r>
    </w:p>
    <w:p w14:paraId="4772911F" w14:textId="77777777" w:rsidR="000A4986" w:rsidRPr="00C02F8F" w:rsidRDefault="000A4986" w:rsidP="000A4986">
      <w:pPr>
        <w:spacing w:after="0" w:line="240" w:lineRule="auto"/>
        <w:jc w:val="both"/>
        <w:rPr>
          <w:rFonts w:ascii="Times New Roman" w:eastAsia="Calibri" w:hAnsi="Times New Roman" w:cs="Times New Roman"/>
        </w:rPr>
      </w:pPr>
      <w:r w:rsidRPr="00C02F8F">
        <w:rPr>
          <w:rFonts w:ascii="Times New Roman" w:eastAsia="Calibri" w:hAnsi="Times New Roman" w:cs="Times New Roman"/>
        </w:rPr>
        <w:t>  </w:t>
      </w:r>
    </w:p>
    <w:p w14:paraId="11362895" w14:textId="77777777" w:rsidR="000A4986" w:rsidRPr="00C02F8F" w:rsidRDefault="000A4986" w:rsidP="000A4986">
      <w:pPr>
        <w:spacing w:after="0" w:line="240" w:lineRule="auto"/>
        <w:jc w:val="both"/>
        <w:rPr>
          <w:rFonts w:ascii="Times New Roman" w:eastAsia="Calibri" w:hAnsi="Times New Roman" w:cs="Times New Roman"/>
        </w:rPr>
      </w:pPr>
      <w:r w:rsidRPr="00C02F8F">
        <w:rPr>
          <w:rFonts w:ascii="Times New Roman" w:eastAsia="Calibri" w:hAnsi="Times New Roman" w:cs="Times New Roman"/>
          <w:i/>
          <w:iCs/>
        </w:rPr>
        <w:t xml:space="preserve">„Při péči o kulturní dědictví v demokratické společnosti je naprosto klíčové,  aby dobře  fungovala spolupráce státu s nevládními organizacemi. Europa Nostra je organizací zastřešující na celoevropské úrovni nevládní iniciativy, intenzivně spolupracuje s orgány Evropské unie. Taková mezinárodní koordinace významně pomáhá řešit naléhavá témata týkající se například dopadů klimatických změn na památky, využití památek v současné společnosti a podobně. V České republice zastupuje tuto organizaci  Asociace majitelů hradů a zámků. Pro Ministerstvo kultury  je asociace osvědčeným partnerem již od jejího vzniku. Věřím, že konání summitu Europa Nostra v Praze je velkou šancí zviditelnit kvalitu péče o památky v naší  zemi," </w:t>
      </w:r>
      <w:r w:rsidRPr="00C02F8F">
        <w:rPr>
          <w:rFonts w:ascii="Times New Roman" w:eastAsia="Calibri" w:hAnsi="Times New Roman" w:cs="Times New Roman"/>
        </w:rPr>
        <w:t xml:space="preserve">řekl ministr kultury Martin Baxa. </w:t>
      </w:r>
    </w:p>
    <w:p w14:paraId="65BF9932" w14:textId="77777777" w:rsidR="000A4986" w:rsidRPr="00C02F8F" w:rsidRDefault="000A4986" w:rsidP="000A4986">
      <w:pPr>
        <w:spacing w:after="0" w:line="240" w:lineRule="auto"/>
        <w:jc w:val="both"/>
        <w:rPr>
          <w:rFonts w:ascii="Times New Roman" w:eastAsia="Calibri" w:hAnsi="Times New Roman" w:cs="Times New Roman"/>
        </w:rPr>
      </w:pPr>
    </w:p>
    <w:p w14:paraId="0264EE6E" w14:textId="77777777" w:rsidR="000A4986" w:rsidRPr="00C02F8F" w:rsidRDefault="000A4986" w:rsidP="000A4986">
      <w:pPr>
        <w:spacing w:after="0" w:line="240" w:lineRule="auto"/>
        <w:jc w:val="both"/>
        <w:rPr>
          <w:rFonts w:ascii="Times New Roman" w:eastAsia="Calibri" w:hAnsi="Times New Roman" w:cs="Times New Roman"/>
        </w:rPr>
      </w:pPr>
      <w:r w:rsidRPr="00C02F8F">
        <w:rPr>
          <w:rFonts w:ascii="Times New Roman" w:eastAsia="Calibri" w:hAnsi="Times New Roman" w:cs="Times New Roman"/>
        </w:rPr>
        <w:t>Součástí dnešního setkání ministra kultury a generální tajemnice organizace Europa Nostra bylo uzavření memoranda mezi Ministerstvem kultury ČR, organizací Europa Nostra a Asociací majitelů hradů a zámků o spolupráci při slavnostním předávání cen a doprovodném programu Evropského summitu kulturního dědictví, který se uskuteční v Praze 25. - 27. září 2022. Účelem memoranda je vzájemná spolupráce signatářů při veřejném ocenění příkladné péče o zachování kulturního dědictví.</w:t>
      </w:r>
    </w:p>
    <w:p w14:paraId="751BAE93" w14:textId="77777777" w:rsidR="000A4986" w:rsidRPr="00C02F8F" w:rsidRDefault="000A4986" w:rsidP="000A4986">
      <w:pPr>
        <w:spacing w:after="0" w:line="240" w:lineRule="auto"/>
        <w:jc w:val="both"/>
        <w:rPr>
          <w:rFonts w:ascii="Times New Roman" w:eastAsia="Calibri" w:hAnsi="Times New Roman" w:cs="Times New Roman"/>
        </w:rPr>
      </w:pPr>
    </w:p>
    <w:p w14:paraId="42053B96" w14:textId="77777777" w:rsidR="000A4986" w:rsidRPr="00C02F8F" w:rsidRDefault="000A4986" w:rsidP="000A4986">
      <w:pPr>
        <w:spacing w:after="0" w:line="240" w:lineRule="auto"/>
        <w:jc w:val="both"/>
        <w:rPr>
          <w:rFonts w:ascii="Times New Roman" w:eastAsia="Calibri" w:hAnsi="Times New Roman" w:cs="Times New Roman"/>
        </w:rPr>
      </w:pPr>
      <w:r w:rsidRPr="00C02F8F">
        <w:rPr>
          <w:rFonts w:ascii="Times New Roman" w:eastAsia="Calibri" w:hAnsi="Times New Roman" w:cs="Times New Roman"/>
        </w:rPr>
        <w:t>Na základě uzavřeného memoranda se Ministerstvo kultury bude spolupodílet na organizaci summitu evropské organizace Europa Nostra, a to formou poskytnutí vhodných reprezentativních prostor Státní opery a Českého muzea hudby pro uspořádání akce. Europa Nostra pak zajistí realizaci Slavnostního předávání cen Evropského dědictví 2022 a doprovodný program.</w:t>
      </w:r>
    </w:p>
    <w:p w14:paraId="5DCBAF8C" w14:textId="77777777" w:rsidR="000A4986" w:rsidRPr="000D18A3" w:rsidRDefault="000A4986" w:rsidP="000A4986">
      <w:pPr>
        <w:spacing w:after="0" w:line="240" w:lineRule="auto"/>
        <w:jc w:val="both"/>
        <w:rPr>
          <w:rFonts w:ascii="Times New Roman" w:eastAsia="Calibri" w:hAnsi="Times New Roman" w:cs="Times New Roman"/>
          <w:color w:val="FF0000"/>
        </w:rPr>
      </w:pPr>
    </w:p>
    <w:p w14:paraId="6A1A87B1" w14:textId="64B1A9E0" w:rsidR="000A4986" w:rsidRPr="00C02F8F" w:rsidRDefault="000A4986" w:rsidP="000A4986">
      <w:pPr>
        <w:spacing w:after="0" w:line="240" w:lineRule="auto"/>
        <w:jc w:val="both"/>
        <w:rPr>
          <w:rFonts w:ascii="Times New Roman" w:eastAsia="Calibri" w:hAnsi="Times New Roman" w:cs="Times New Roman"/>
        </w:rPr>
      </w:pPr>
      <w:r w:rsidRPr="00C02F8F">
        <w:rPr>
          <w:rFonts w:ascii="Times New Roman" w:eastAsia="Calibri" w:hAnsi="Times New Roman" w:cs="Times New Roman"/>
        </w:rPr>
        <w:t xml:space="preserve">Generální tajemnice organizace Europa Nostra </w:t>
      </w:r>
      <w:proofErr w:type="spellStart"/>
      <w:r w:rsidRPr="00C02F8F">
        <w:rPr>
          <w:rFonts w:ascii="Times New Roman" w:eastAsia="Calibri" w:hAnsi="Times New Roman" w:cs="Times New Roman"/>
        </w:rPr>
        <w:t>Sneška</w:t>
      </w:r>
      <w:proofErr w:type="spellEnd"/>
      <w:r w:rsidRPr="00C02F8F">
        <w:rPr>
          <w:rFonts w:ascii="Times New Roman" w:eastAsia="Calibri" w:hAnsi="Times New Roman" w:cs="Times New Roman"/>
        </w:rPr>
        <w:t xml:space="preserve"> </w:t>
      </w:r>
      <w:proofErr w:type="spellStart"/>
      <w:r w:rsidRPr="00C02F8F">
        <w:rPr>
          <w:rFonts w:ascii="Times New Roman" w:eastAsia="Calibri" w:hAnsi="Times New Roman" w:cs="Times New Roman"/>
        </w:rPr>
        <w:t>Quaedvlieg-Mihailović</w:t>
      </w:r>
      <w:proofErr w:type="spellEnd"/>
      <w:r w:rsidRPr="00C02F8F">
        <w:rPr>
          <w:rFonts w:ascii="Times New Roman" w:eastAsia="Calibri" w:hAnsi="Times New Roman" w:cs="Times New Roman"/>
        </w:rPr>
        <w:t xml:space="preserve"> k podpisu memoranda uvedla: „</w:t>
      </w:r>
      <w:r w:rsidRPr="00C02F8F">
        <w:rPr>
          <w:rFonts w:ascii="Times New Roman" w:eastAsia="Calibri" w:hAnsi="Times New Roman" w:cs="Times New Roman"/>
          <w:i/>
          <w:iCs/>
        </w:rPr>
        <w:t xml:space="preserve">Dnes více než kdy jindy potřebujeme, aby naše sdílená kultura a kulturní dědictví inspirovaly a posilovaly náš pocit hrdosti a příslušnosti k širší evropské rodině. Jsme proto vděčni českému předsednictví EU za zařazení našeho summitu o evropském kulturním dědictví do oficiálního programu předsednictví. Zvláštní poděkování patří českému ministru kultury za zásadní podporu, kterou jeho ministerstvo tomuto summitu poskytlo. Nemohli jsme si představit prestižnější místo, než je nedávno zrekonstruovaná Státní opera, pro naše slavnostní předávání cen Evropského dědictví, naši každoroční </w:t>
      </w:r>
      <w:r w:rsidR="00C02F8F">
        <w:rPr>
          <w:rFonts w:ascii="Times New Roman" w:eastAsia="Calibri" w:hAnsi="Times New Roman" w:cs="Times New Roman"/>
          <w:i/>
          <w:iCs/>
        </w:rPr>
        <w:t>N</w:t>
      </w:r>
      <w:r w:rsidRPr="00C02F8F">
        <w:rPr>
          <w:rFonts w:ascii="Times New Roman" w:eastAsia="Calibri" w:hAnsi="Times New Roman" w:cs="Times New Roman"/>
          <w:i/>
          <w:iCs/>
        </w:rPr>
        <w:t xml:space="preserve">oc „Evropského Oscara za excelenci v kulturním dědictví“ za přítomnosti evropské komisařky </w:t>
      </w:r>
      <w:proofErr w:type="spellStart"/>
      <w:r w:rsidRPr="00C02F8F">
        <w:rPr>
          <w:rFonts w:ascii="Times New Roman" w:eastAsia="Calibri" w:hAnsi="Times New Roman" w:cs="Times New Roman"/>
          <w:i/>
          <w:iCs/>
        </w:rPr>
        <w:t>Mariyi</w:t>
      </w:r>
      <w:proofErr w:type="spellEnd"/>
      <w:r w:rsidRPr="00C02F8F">
        <w:rPr>
          <w:rFonts w:ascii="Times New Roman" w:eastAsia="Calibri" w:hAnsi="Times New Roman" w:cs="Times New Roman"/>
          <w:i/>
          <w:iCs/>
        </w:rPr>
        <w:t xml:space="preserve"> Gabriel. Naši laureáti představí své příkladné úspěchy také v Českém muzeu hudby. Obě místa nám laskavě poskytlo Ministerstvo kultury ČR. Věříme, že toto partnerství s Ministerstvem kultury ČR a dalšími klíčovými hráči, jako je hlavní město Praha a MČ Praha 1, bude vzájemně </w:t>
      </w:r>
      <w:r w:rsidRPr="00C02F8F">
        <w:rPr>
          <w:rFonts w:ascii="Times New Roman" w:eastAsia="Calibri" w:hAnsi="Times New Roman" w:cs="Times New Roman"/>
          <w:i/>
          <w:iCs/>
        </w:rPr>
        <w:lastRenderedPageBreak/>
        <w:t>prospěšné. Spojíme své hlasy a síly, abychom kulturní dědictví umístili tam, kam patří, do středu evropského projektu.</w:t>
      </w:r>
      <w:r w:rsidRPr="00C02F8F">
        <w:rPr>
          <w:rFonts w:ascii="Times New Roman" w:eastAsia="Calibri" w:hAnsi="Times New Roman" w:cs="Times New Roman"/>
        </w:rPr>
        <w:t>“</w:t>
      </w:r>
    </w:p>
    <w:p w14:paraId="16D4787B" w14:textId="77777777" w:rsidR="000A4986" w:rsidRPr="00C02F8F" w:rsidRDefault="000A4986" w:rsidP="000A4986">
      <w:pPr>
        <w:spacing w:after="0" w:line="240" w:lineRule="auto"/>
        <w:jc w:val="both"/>
        <w:rPr>
          <w:rFonts w:ascii="Times New Roman" w:eastAsia="Calibri" w:hAnsi="Times New Roman" w:cs="Times New Roman"/>
        </w:rPr>
      </w:pPr>
    </w:p>
    <w:p w14:paraId="701EBEBA" w14:textId="77777777" w:rsidR="000A4986" w:rsidRPr="00C02F8F" w:rsidRDefault="000A4986" w:rsidP="000A4986">
      <w:pPr>
        <w:spacing w:after="0" w:line="240" w:lineRule="auto"/>
        <w:jc w:val="both"/>
        <w:rPr>
          <w:rFonts w:ascii="Times New Roman" w:eastAsia="Calibri" w:hAnsi="Times New Roman" w:cs="Times New Roman"/>
        </w:rPr>
      </w:pPr>
      <w:r w:rsidRPr="00C02F8F">
        <w:rPr>
          <w:rFonts w:ascii="Times New Roman" w:eastAsia="Calibri" w:hAnsi="Times New Roman" w:cs="Times New Roman"/>
        </w:rPr>
        <w:t>Summit kulturního dědictví je každoročním vrcholem činnosti organizace Europa Nostra. Důležitou iniciativou je také projekt „Sedm nejohroženějších“ památek či lokalit v Evropě. Program, který byl zahájen v roce 2013 a na kterém se podílí také Institut Evropské investiční banky a Rozvojová banka Rady Evropy, vybírá každé dva roky (od roku 2020 každý rok) sedm nejohroženějších evropských památek či lokalit. Výběr přináší ohroženému objektu či lokalitě publicitu, mediální pozornost a také specializované poradenství, potřebné pro obnovu a revitalizaci památky. Pro vybranou památku či lokalitu je vypracován akční plán, na kterém se podílí specialisté napříč obory. V rámci tohoto projektu bylo velkým úspěchem zařazení českého zámku Jezeří v Horním Jiřetíně mezi „Sedm nejohroženějších“ v roce 2020. Jde o vůbec první českou památku, která se objevila mezi evropskými sedmi nejohroženějšími od počátku projektu. Účelem je, aby toto celoevropské zviditelnění napomohlo alokaci prostředků potřebných pro záchranu této hodnotné kulturní památky.</w:t>
      </w:r>
    </w:p>
    <w:p w14:paraId="6687E0AD" w14:textId="77777777" w:rsidR="000A4986" w:rsidRPr="00C02F8F" w:rsidRDefault="000A4986" w:rsidP="000A4986">
      <w:pPr>
        <w:spacing w:after="0" w:line="240" w:lineRule="auto"/>
        <w:jc w:val="both"/>
        <w:rPr>
          <w:rFonts w:ascii="Times New Roman" w:eastAsia="Calibri" w:hAnsi="Times New Roman" w:cs="Times New Roman"/>
        </w:rPr>
      </w:pPr>
    </w:p>
    <w:p w14:paraId="05C33779" w14:textId="46D94D1D" w:rsidR="000A4986" w:rsidRPr="00C02F8F" w:rsidRDefault="000A4986" w:rsidP="000A4986">
      <w:pPr>
        <w:spacing w:after="0" w:line="240" w:lineRule="auto"/>
        <w:jc w:val="both"/>
        <w:rPr>
          <w:rFonts w:ascii="Times New Roman" w:eastAsia="Calibri" w:hAnsi="Times New Roman" w:cs="Times New Roman"/>
          <w:lang w:eastAsia="cs-CZ"/>
        </w:rPr>
      </w:pPr>
      <w:r w:rsidRPr="00C02F8F">
        <w:rPr>
          <w:rFonts w:ascii="Times New Roman" w:eastAsia="Calibri" w:hAnsi="Times New Roman" w:cs="Times New Roman"/>
        </w:rPr>
        <w:t>V průběhu summitu se každoročně uděluje rovněž Cena evropského kulturního dědictví/Cena Europa Nostra za nejlepší počin v oblasti péče o kulturní dědictví. Cena Europa Nostra vznikla už v r. 1963. Ocenění jsou udělována v kategoriích restaurování, výzkum, služba ochraně kulturního dědictví a vzdělávání, odborná příprava a zvyšování povědomí o kulturním dědictví. Cena přispívá k upevnění povědomí o kulturním dědictví jako strategickém zdroji evropské ekonomiky a společnosti. Cena se uděluje za podpory programu Evropské unie Kreativní Evropa. V České republice byla Cena evropského kulturního dědictví/Cena Europa Nostra udělena například v roce 2020 za přeshraniční spolupráci pro evropskou klasickou hudbu, CESNET&amp;HAMU nebo v roce 2017 Národnímu památkovému ústavu za obnovu barokního areálu v Kuksu a projekt Památky nás baví</w:t>
      </w:r>
      <w:r w:rsidRPr="00C02F8F">
        <w:rPr>
          <w:rFonts w:ascii="Times New Roman" w:eastAsia="Calibri" w:hAnsi="Times New Roman" w:cs="Times New Roman"/>
          <w:lang w:eastAsia="cs-CZ"/>
        </w:rPr>
        <w:t>.</w:t>
      </w:r>
      <w:r w:rsidR="00C02F8F" w:rsidRPr="00C02F8F">
        <w:rPr>
          <w:rFonts w:ascii="Times New Roman" w:eastAsia="Calibri" w:hAnsi="Times New Roman" w:cs="Times New Roman"/>
          <w:lang w:eastAsia="cs-CZ"/>
        </w:rPr>
        <w:t xml:space="preserve"> </w:t>
      </w:r>
    </w:p>
    <w:p w14:paraId="2D33E2A4" w14:textId="77777777" w:rsidR="000A4986" w:rsidRPr="00C02F8F" w:rsidRDefault="000A4986" w:rsidP="000A4986">
      <w:pPr>
        <w:spacing w:after="0" w:line="240" w:lineRule="auto"/>
        <w:jc w:val="both"/>
        <w:rPr>
          <w:rFonts w:ascii="Times New Roman" w:eastAsia="Calibri" w:hAnsi="Times New Roman" w:cs="Times New Roman"/>
          <w:lang w:eastAsia="cs-CZ"/>
        </w:rPr>
      </w:pPr>
    </w:p>
    <w:p w14:paraId="1EC2EF3B" w14:textId="77777777" w:rsidR="00C02F8F" w:rsidRPr="00C02F8F" w:rsidRDefault="00CC3F3D" w:rsidP="00C02F8F">
      <w:pPr>
        <w:spacing w:after="0" w:line="240" w:lineRule="auto"/>
        <w:jc w:val="both"/>
        <w:rPr>
          <w:rFonts w:ascii="Times New Roman" w:eastAsia="Calibri" w:hAnsi="Times New Roman" w:cs="Times New Roman"/>
          <w:color w:val="000000"/>
          <w:sz w:val="16"/>
          <w:szCs w:val="16"/>
          <w:lang w:eastAsia="cs-CZ"/>
        </w:rPr>
      </w:pPr>
      <w:hyperlink r:id="rId10" w:history="1">
        <w:r w:rsidR="00C02F8F" w:rsidRPr="00C02F8F">
          <w:rPr>
            <w:rFonts w:ascii="Times New Roman" w:eastAsia="Calibri" w:hAnsi="Times New Roman" w:cs="Times New Roman"/>
            <w:color w:val="1155CC"/>
            <w:sz w:val="16"/>
            <w:szCs w:val="16"/>
            <w:u w:val="single"/>
            <w:lang w:val="en-US" w:eastAsia="cs-CZ"/>
          </w:rPr>
          <w:t>Europa Nostra</w:t>
        </w:r>
      </w:hyperlink>
      <w:r w:rsidR="00C02F8F" w:rsidRPr="00C02F8F">
        <w:rPr>
          <w:rFonts w:ascii="Times New Roman" w:eastAsia="Calibri" w:hAnsi="Times New Roman" w:cs="Times New Roman"/>
          <w:color w:val="000000"/>
          <w:sz w:val="16"/>
          <w:szCs w:val="16"/>
          <w:lang w:val="en-US" w:eastAsia="cs-CZ"/>
        </w:rPr>
        <w:t xml:space="preserve"> is the European voice of civil society committed to safeguarding and promoting cultural and natural heritage. It is a pan-European federation of heritage NGOs, supported by a wide network of public bodies, private companies and individuals, covering more than 40 countries. Founded in 1963, it is today </w:t>
      </w:r>
      <w:proofErr w:type="spellStart"/>
      <w:r w:rsidR="00C02F8F" w:rsidRPr="00C02F8F">
        <w:rPr>
          <w:rFonts w:ascii="Times New Roman" w:eastAsia="Calibri" w:hAnsi="Times New Roman" w:cs="Times New Roman"/>
          <w:color w:val="000000"/>
          <w:sz w:val="16"/>
          <w:szCs w:val="16"/>
          <w:lang w:val="en-US" w:eastAsia="cs-CZ"/>
        </w:rPr>
        <w:t>recognised</w:t>
      </w:r>
      <w:proofErr w:type="spellEnd"/>
      <w:r w:rsidR="00C02F8F" w:rsidRPr="00C02F8F">
        <w:rPr>
          <w:rFonts w:ascii="Times New Roman" w:eastAsia="Calibri" w:hAnsi="Times New Roman" w:cs="Times New Roman"/>
          <w:color w:val="000000"/>
          <w:sz w:val="16"/>
          <w:szCs w:val="16"/>
          <w:lang w:val="en-US" w:eastAsia="cs-CZ"/>
        </w:rPr>
        <w:t xml:space="preserve"> as the largest and the most representative heritage network in Europe.</w:t>
      </w:r>
    </w:p>
    <w:p w14:paraId="37607D3B" w14:textId="77777777" w:rsidR="00C02F8F" w:rsidRPr="00C02F8F" w:rsidRDefault="00C02F8F" w:rsidP="00C02F8F">
      <w:pPr>
        <w:spacing w:after="0" w:line="240" w:lineRule="auto"/>
        <w:jc w:val="both"/>
        <w:rPr>
          <w:rFonts w:ascii="Times New Roman" w:eastAsia="Calibri" w:hAnsi="Times New Roman" w:cs="Times New Roman"/>
          <w:color w:val="000000"/>
          <w:sz w:val="16"/>
          <w:szCs w:val="16"/>
          <w:lang w:eastAsia="cs-CZ"/>
        </w:rPr>
      </w:pPr>
      <w:r w:rsidRPr="00C02F8F">
        <w:rPr>
          <w:rFonts w:ascii="Times New Roman" w:eastAsia="Calibri" w:hAnsi="Times New Roman" w:cs="Times New Roman"/>
          <w:color w:val="000000"/>
          <w:sz w:val="16"/>
          <w:szCs w:val="16"/>
          <w:lang w:val="en-US" w:eastAsia="cs-CZ"/>
        </w:rPr>
        <w:t>Europa Nostra campaigns to save Europe’s endangered monuments, sites and landscapes, in particular through the</w:t>
      </w:r>
      <w:hyperlink r:id="rId11" w:history="1">
        <w:r w:rsidRPr="00C02F8F">
          <w:rPr>
            <w:rFonts w:ascii="Times New Roman" w:eastAsia="Calibri" w:hAnsi="Times New Roman" w:cs="Times New Roman"/>
            <w:color w:val="1155CC"/>
            <w:sz w:val="16"/>
            <w:szCs w:val="16"/>
            <w:u w:val="single"/>
            <w:lang w:val="en-US" w:eastAsia="cs-CZ"/>
          </w:rPr>
          <w:t xml:space="preserve"> 7 Most Endangered </w:t>
        </w:r>
        <w:proofErr w:type="spellStart"/>
        <w:r w:rsidRPr="00C02F8F">
          <w:rPr>
            <w:rFonts w:ascii="Times New Roman" w:eastAsia="Calibri" w:hAnsi="Times New Roman" w:cs="Times New Roman"/>
            <w:color w:val="1155CC"/>
            <w:sz w:val="16"/>
            <w:szCs w:val="16"/>
            <w:u w:val="single"/>
            <w:lang w:val="en-US" w:eastAsia="cs-CZ"/>
          </w:rPr>
          <w:t>Programme</w:t>
        </w:r>
        <w:proofErr w:type="spellEnd"/>
      </w:hyperlink>
      <w:r w:rsidRPr="00C02F8F">
        <w:rPr>
          <w:rFonts w:ascii="Times New Roman" w:eastAsia="Calibri" w:hAnsi="Times New Roman" w:cs="Times New Roman"/>
          <w:color w:val="000000"/>
          <w:sz w:val="16"/>
          <w:szCs w:val="16"/>
          <w:lang w:val="en-US" w:eastAsia="cs-CZ"/>
        </w:rPr>
        <w:t xml:space="preserve">. It celebrates excellence through the </w:t>
      </w:r>
      <w:hyperlink r:id="rId12" w:history="1">
        <w:r w:rsidRPr="00C02F8F">
          <w:rPr>
            <w:rFonts w:ascii="Times New Roman" w:eastAsia="Calibri" w:hAnsi="Times New Roman" w:cs="Times New Roman"/>
            <w:color w:val="1155CC"/>
            <w:sz w:val="16"/>
            <w:szCs w:val="16"/>
            <w:u w:val="single"/>
            <w:lang w:val="en-US" w:eastAsia="cs-CZ"/>
          </w:rPr>
          <w:t>European Heritage Awards / Europa Nostra Awards</w:t>
        </w:r>
      </w:hyperlink>
      <w:r w:rsidRPr="00C02F8F">
        <w:rPr>
          <w:rFonts w:ascii="Times New Roman" w:eastAsia="Calibri" w:hAnsi="Times New Roman" w:cs="Times New Roman"/>
          <w:color w:val="000000"/>
          <w:sz w:val="16"/>
          <w:szCs w:val="16"/>
          <w:lang w:val="en-US" w:eastAsia="cs-CZ"/>
        </w:rPr>
        <w:t>, which this year celebrates its 20</w:t>
      </w:r>
      <w:r w:rsidRPr="00C02F8F">
        <w:rPr>
          <w:rFonts w:ascii="Times New Roman" w:eastAsia="Calibri" w:hAnsi="Times New Roman" w:cs="Times New Roman"/>
          <w:color w:val="000000"/>
          <w:sz w:val="16"/>
          <w:szCs w:val="16"/>
          <w:vertAlign w:val="superscript"/>
          <w:lang w:val="en-US" w:eastAsia="cs-CZ"/>
        </w:rPr>
        <w:t>th</w:t>
      </w:r>
      <w:r w:rsidRPr="00C02F8F">
        <w:rPr>
          <w:rFonts w:ascii="Times New Roman" w:eastAsia="Calibri" w:hAnsi="Times New Roman" w:cs="Times New Roman"/>
          <w:color w:val="000000"/>
          <w:sz w:val="16"/>
          <w:szCs w:val="16"/>
          <w:lang w:val="en-US" w:eastAsia="cs-CZ"/>
        </w:rPr>
        <w:t xml:space="preserve"> anniversary. Europa Nostra actively contributes to the definition and implementation of European strategies and policies related to heritage, through a participatory dialogue with European Institutions and the coordination of the </w:t>
      </w:r>
      <w:hyperlink r:id="rId13" w:history="1">
        <w:r w:rsidRPr="00C02F8F">
          <w:rPr>
            <w:rFonts w:ascii="Times New Roman" w:eastAsia="Calibri" w:hAnsi="Times New Roman" w:cs="Times New Roman"/>
            <w:color w:val="1155CC"/>
            <w:sz w:val="16"/>
            <w:szCs w:val="16"/>
            <w:u w:val="single"/>
            <w:lang w:val="en-US" w:eastAsia="cs-CZ"/>
          </w:rPr>
          <w:t>European Heritage Alliance</w:t>
        </w:r>
      </w:hyperlink>
      <w:r w:rsidRPr="00C02F8F">
        <w:rPr>
          <w:rFonts w:ascii="Times New Roman" w:eastAsia="Calibri" w:hAnsi="Times New Roman" w:cs="Times New Roman"/>
          <w:color w:val="000000"/>
          <w:sz w:val="16"/>
          <w:szCs w:val="16"/>
          <w:lang w:val="en-US" w:eastAsia="cs-CZ"/>
        </w:rPr>
        <w:t xml:space="preserve">. </w:t>
      </w:r>
      <w:r w:rsidRPr="00C02F8F">
        <w:rPr>
          <w:rFonts w:ascii="Times New Roman" w:eastAsia="Calibri" w:hAnsi="Times New Roman" w:cs="Times New Roman"/>
          <w:color w:val="000000"/>
          <w:sz w:val="16"/>
          <w:szCs w:val="16"/>
          <w:lang w:eastAsia="cs-CZ"/>
        </w:rPr>
        <w:t xml:space="preserve">It </w:t>
      </w:r>
      <w:proofErr w:type="spellStart"/>
      <w:r w:rsidRPr="00C02F8F">
        <w:rPr>
          <w:rFonts w:ascii="Times New Roman" w:eastAsia="Calibri" w:hAnsi="Times New Roman" w:cs="Times New Roman"/>
          <w:color w:val="000000"/>
          <w:sz w:val="16"/>
          <w:szCs w:val="16"/>
          <w:lang w:eastAsia="cs-CZ"/>
        </w:rPr>
        <w:t>maintains</w:t>
      </w:r>
      <w:proofErr w:type="spellEnd"/>
      <w:r w:rsidRPr="00C02F8F">
        <w:rPr>
          <w:rFonts w:ascii="Times New Roman" w:eastAsia="Calibri" w:hAnsi="Times New Roman" w:cs="Times New Roman"/>
          <w:color w:val="000000"/>
          <w:sz w:val="16"/>
          <w:szCs w:val="16"/>
          <w:lang w:eastAsia="cs-CZ"/>
        </w:rPr>
        <w:t xml:space="preserve"> </w:t>
      </w:r>
      <w:proofErr w:type="spellStart"/>
      <w:r w:rsidRPr="00C02F8F">
        <w:rPr>
          <w:rFonts w:ascii="Times New Roman" w:eastAsia="Calibri" w:hAnsi="Times New Roman" w:cs="Times New Roman"/>
          <w:color w:val="000000"/>
          <w:sz w:val="16"/>
          <w:szCs w:val="16"/>
          <w:lang w:eastAsia="cs-CZ"/>
        </w:rPr>
        <w:t>close</w:t>
      </w:r>
      <w:proofErr w:type="spellEnd"/>
      <w:r w:rsidRPr="00C02F8F">
        <w:rPr>
          <w:rFonts w:ascii="Times New Roman" w:eastAsia="Calibri" w:hAnsi="Times New Roman" w:cs="Times New Roman"/>
          <w:color w:val="000000"/>
          <w:sz w:val="16"/>
          <w:szCs w:val="16"/>
          <w:lang w:eastAsia="cs-CZ"/>
        </w:rPr>
        <w:t xml:space="preserve"> relations </w:t>
      </w:r>
      <w:proofErr w:type="spellStart"/>
      <w:r w:rsidRPr="00C02F8F">
        <w:rPr>
          <w:rFonts w:ascii="Times New Roman" w:eastAsia="Calibri" w:hAnsi="Times New Roman" w:cs="Times New Roman"/>
          <w:color w:val="000000"/>
          <w:sz w:val="16"/>
          <w:szCs w:val="16"/>
          <w:lang w:eastAsia="cs-CZ"/>
        </w:rPr>
        <w:t>with</w:t>
      </w:r>
      <w:proofErr w:type="spellEnd"/>
      <w:r w:rsidRPr="00C02F8F">
        <w:rPr>
          <w:rFonts w:ascii="Times New Roman" w:eastAsia="Calibri" w:hAnsi="Times New Roman" w:cs="Times New Roman"/>
          <w:color w:val="000000"/>
          <w:sz w:val="16"/>
          <w:szCs w:val="16"/>
          <w:lang w:eastAsia="cs-CZ"/>
        </w:rPr>
        <w:t xml:space="preserve"> </w:t>
      </w:r>
      <w:proofErr w:type="spellStart"/>
      <w:r w:rsidRPr="00C02F8F">
        <w:rPr>
          <w:rFonts w:ascii="Times New Roman" w:eastAsia="Calibri" w:hAnsi="Times New Roman" w:cs="Times New Roman"/>
          <w:color w:val="000000"/>
          <w:sz w:val="16"/>
          <w:szCs w:val="16"/>
          <w:lang w:eastAsia="cs-CZ"/>
        </w:rPr>
        <w:t>the</w:t>
      </w:r>
      <w:proofErr w:type="spellEnd"/>
      <w:r w:rsidRPr="00C02F8F">
        <w:rPr>
          <w:rFonts w:ascii="Times New Roman" w:eastAsia="Calibri" w:hAnsi="Times New Roman" w:cs="Times New Roman"/>
          <w:color w:val="000000"/>
          <w:sz w:val="16"/>
          <w:szCs w:val="16"/>
          <w:lang w:eastAsia="cs-CZ"/>
        </w:rPr>
        <w:t xml:space="preserve"> </w:t>
      </w:r>
      <w:proofErr w:type="spellStart"/>
      <w:r w:rsidRPr="00C02F8F">
        <w:rPr>
          <w:rFonts w:ascii="Times New Roman" w:eastAsia="Calibri" w:hAnsi="Times New Roman" w:cs="Times New Roman"/>
          <w:color w:val="000000"/>
          <w:sz w:val="16"/>
          <w:szCs w:val="16"/>
          <w:lang w:eastAsia="cs-CZ"/>
        </w:rPr>
        <w:t>European</w:t>
      </w:r>
      <w:proofErr w:type="spellEnd"/>
      <w:r w:rsidRPr="00C02F8F">
        <w:rPr>
          <w:rFonts w:ascii="Times New Roman" w:eastAsia="Calibri" w:hAnsi="Times New Roman" w:cs="Times New Roman"/>
          <w:color w:val="000000"/>
          <w:sz w:val="16"/>
          <w:szCs w:val="16"/>
          <w:lang w:eastAsia="cs-CZ"/>
        </w:rPr>
        <w:t xml:space="preserve"> Union, </w:t>
      </w:r>
      <w:proofErr w:type="spellStart"/>
      <w:r w:rsidRPr="00C02F8F">
        <w:rPr>
          <w:rFonts w:ascii="Times New Roman" w:eastAsia="Calibri" w:hAnsi="Times New Roman" w:cs="Times New Roman"/>
          <w:color w:val="000000"/>
          <w:sz w:val="16"/>
          <w:szCs w:val="16"/>
          <w:lang w:eastAsia="cs-CZ"/>
        </w:rPr>
        <w:t>the</w:t>
      </w:r>
      <w:proofErr w:type="spellEnd"/>
      <w:r w:rsidRPr="00C02F8F">
        <w:rPr>
          <w:rFonts w:ascii="Times New Roman" w:eastAsia="Calibri" w:hAnsi="Times New Roman" w:cs="Times New Roman"/>
          <w:color w:val="000000"/>
          <w:sz w:val="16"/>
          <w:szCs w:val="16"/>
          <w:lang w:eastAsia="cs-CZ"/>
        </w:rPr>
        <w:t xml:space="preserve"> </w:t>
      </w:r>
      <w:proofErr w:type="spellStart"/>
      <w:r w:rsidRPr="00C02F8F">
        <w:rPr>
          <w:rFonts w:ascii="Times New Roman" w:eastAsia="Calibri" w:hAnsi="Times New Roman" w:cs="Times New Roman"/>
          <w:color w:val="000000"/>
          <w:sz w:val="16"/>
          <w:szCs w:val="16"/>
          <w:lang w:eastAsia="cs-CZ"/>
        </w:rPr>
        <w:t>Council</w:t>
      </w:r>
      <w:proofErr w:type="spellEnd"/>
      <w:r w:rsidRPr="00C02F8F">
        <w:rPr>
          <w:rFonts w:ascii="Times New Roman" w:eastAsia="Calibri" w:hAnsi="Times New Roman" w:cs="Times New Roman"/>
          <w:color w:val="000000"/>
          <w:sz w:val="16"/>
          <w:szCs w:val="16"/>
          <w:lang w:eastAsia="cs-CZ"/>
        </w:rPr>
        <w:t xml:space="preserve"> </w:t>
      </w:r>
      <w:proofErr w:type="spellStart"/>
      <w:r w:rsidRPr="00C02F8F">
        <w:rPr>
          <w:rFonts w:ascii="Times New Roman" w:eastAsia="Calibri" w:hAnsi="Times New Roman" w:cs="Times New Roman"/>
          <w:color w:val="000000"/>
          <w:sz w:val="16"/>
          <w:szCs w:val="16"/>
          <w:lang w:eastAsia="cs-CZ"/>
        </w:rPr>
        <w:t>of</w:t>
      </w:r>
      <w:proofErr w:type="spellEnd"/>
      <w:r w:rsidRPr="00C02F8F">
        <w:rPr>
          <w:rFonts w:ascii="Times New Roman" w:eastAsia="Calibri" w:hAnsi="Times New Roman" w:cs="Times New Roman"/>
          <w:color w:val="000000"/>
          <w:sz w:val="16"/>
          <w:szCs w:val="16"/>
          <w:lang w:eastAsia="cs-CZ"/>
        </w:rPr>
        <w:t xml:space="preserve"> </w:t>
      </w:r>
      <w:proofErr w:type="spellStart"/>
      <w:r w:rsidRPr="00C02F8F">
        <w:rPr>
          <w:rFonts w:ascii="Times New Roman" w:eastAsia="Calibri" w:hAnsi="Times New Roman" w:cs="Times New Roman"/>
          <w:color w:val="000000"/>
          <w:sz w:val="16"/>
          <w:szCs w:val="16"/>
          <w:lang w:eastAsia="cs-CZ"/>
        </w:rPr>
        <w:t>Europe</w:t>
      </w:r>
      <w:proofErr w:type="spellEnd"/>
      <w:r w:rsidRPr="00C02F8F">
        <w:rPr>
          <w:rFonts w:ascii="Times New Roman" w:eastAsia="Calibri" w:hAnsi="Times New Roman" w:cs="Times New Roman"/>
          <w:color w:val="000000"/>
          <w:sz w:val="16"/>
          <w:szCs w:val="16"/>
          <w:lang w:eastAsia="cs-CZ"/>
        </w:rPr>
        <w:t xml:space="preserve">, UNESCO and </w:t>
      </w:r>
      <w:proofErr w:type="spellStart"/>
      <w:r w:rsidRPr="00C02F8F">
        <w:rPr>
          <w:rFonts w:ascii="Times New Roman" w:eastAsia="Calibri" w:hAnsi="Times New Roman" w:cs="Times New Roman"/>
          <w:color w:val="000000"/>
          <w:sz w:val="16"/>
          <w:szCs w:val="16"/>
          <w:lang w:eastAsia="cs-CZ"/>
        </w:rPr>
        <w:t>other</w:t>
      </w:r>
      <w:proofErr w:type="spellEnd"/>
      <w:r w:rsidRPr="00C02F8F">
        <w:rPr>
          <w:rFonts w:ascii="Times New Roman" w:eastAsia="Calibri" w:hAnsi="Times New Roman" w:cs="Times New Roman"/>
          <w:color w:val="000000"/>
          <w:sz w:val="16"/>
          <w:szCs w:val="16"/>
          <w:lang w:eastAsia="cs-CZ"/>
        </w:rPr>
        <w:t xml:space="preserve"> </w:t>
      </w:r>
      <w:proofErr w:type="spellStart"/>
      <w:r w:rsidRPr="00C02F8F">
        <w:rPr>
          <w:rFonts w:ascii="Times New Roman" w:eastAsia="Calibri" w:hAnsi="Times New Roman" w:cs="Times New Roman"/>
          <w:color w:val="000000"/>
          <w:sz w:val="16"/>
          <w:szCs w:val="16"/>
          <w:lang w:eastAsia="cs-CZ"/>
        </w:rPr>
        <w:t>international</w:t>
      </w:r>
      <w:proofErr w:type="spellEnd"/>
      <w:r w:rsidRPr="00C02F8F">
        <w:rPr>
          <w:rFonts w:ascii="Times New Roman" w:eastAsia="Calibri" w:hAnsi="Times New Roman" w:cs="Times New Roman"/>
          <w:color w:val="000000"/>
          <w:sz w:val="16"/>
          <w:szCs w:val="16"/>
          <w:lang w:eastAsia="cs-CZ"/>
        </w:rPr>
        <w:t xml:space="preserve"> </w:t>
      </w:r>
      <w:proofErr w:type="spellStart"/>
      <w:r w:rsidRPr="00C02F8F">
        <w:rPr>
          <w:rFonts w:ascii="Times New Roman" w:eastAsia="Calibri" w:hAnsi="Times New Roman" w:cs="Times New Roman"/>
          <w:color w:val="000000"/>
          <w:sz w:val="16"/>
          <w:szCs w:val="16"/>
          <w:lang w:eastAsia="cs-CZ"/>
        </w:rPr>
        <w:t>bodies</w:t>
      </w:r>
      <w:proofErr w:type="spellEnd"/>
      <w:r w:rsidRPr="00C02F8F">
        <w:rPr>
          <w:rFonts w:ascii="Times New Roman" w:eastAsia="Calibri" w:hAnsi="Times New Roman" w:cs="Times New Roman"/>
          <w:color w:val="000000"/>
          <w:sz w:val="16"/>
          <w:szCs w:val="16"/>
          <w:lang w:eastAsia="cs-CZ"/>
        </w:rPr>
        <w:t>.</w:t>
      </w:r>
    </w:p>
    <w:p w14:paraId="0BB10F43" w14:textId="77777777" w:rsidR="00C02F8F" w:rsidRPr="00C02F8F" w:rsidRDefault="00C02F8F" w:rsidP="00C02F8F">
      <w:pPr>
        <w:spacing w:after="0" w:line="240" w:lineRule="auto"/>
        <w:jc w:val="both"/>
        <w:rPr>
          <w:rFonts w:ascii="Times New Roman" w:eastAsia="Calibri" w:hAnsi="Times New Roman" w:cs="Times New Roman"/>
          <w:color w:val="000000"/>
          <w:sz w:val="16"/>
          <w:szCs w:val="16"/>
          <w:lang w:eastAsia="cs-CZ"/>
        </w:rPr>
      </w:pPr>
      <w:r w:rsidRPr="00C02F8F">
        <w:rPr>
          <w:rFonts w:ascii="Times New Roman" w:eastAsia="Calibri" w:hAnsi="Times New Roman" w:cs="Times New Roman"/>
          <w:color w:val="000000"/>
          <w:sz w:val="16"/>
          <w:szCs w:val="16"/>
          <w:lang w:val="en-US" w:eastAsia="cs-CZ"/>
        </w:rPr>
        <w:t xml:space="preserve">Europa Nostra is among the official partners of the </w:t>
      </w:r>
      <w:hyperlink r:id="rId14" w:history="1">
        <w:r w:rsidRPr="00C02F8F">
          <w:rPr>
            <w:rFonts w:ascii="Times New Roman" w:eastAsia="Calibri" w:hAnsi="Times New Roman" w:cs="Times New Roman"/>
            <w:color w:val="1155CC"/>
            <w:sz w:val="16"/>
            <w:szCs w:val="16"/>
            <w:u w:val="single"/>
            <w:lang w:val="en-US" w:eastAsia="cs-CZ"/>
          </w:rPr>
          <w:t>New European Bauhaus</w:t>
        </w:r>
      </w:hyperlink>
      <w:r w:rsidRPr="00C02F8F">
        <w:rPr>
          <w:rFonts w:ascii="Times New Roman" w:eastAsia="Calibri" w:hAnsi="Times New Roman" w:cs="Times New Roman"/>
          <w:color w:val="000000"/>
          <w:sz w:val="16"/>
          <w:szCs w:val="16"/>
          <w:lang w:val="en-US" w:eastAsia="cs-CZ"/>
        </w:rPr>
        <w:t xml:space="preserve"> initiative developed by the European Commission, and has recently been elected as the Regional Co-Chair of the </w:t>
      </w:r>
      <w:hyperlink r:id="rId15" w:history="1">
        <w:r w:rsidRPr="00C02F8F">
          <w:rPr>
            <w:rFonts w:ascii="Times New Roman" w:eastAsia="Calibri" w:hAnsi="Times New Roman" w:cs="Times New Roman"/>
            <w:color w:val="1155CC"/>
            <w:sz w:val="16"/>
            <w:szCs w:val="16"/>
            <w:u w:val="single"/>
            <w:lang w:val="en-US" w:eastAsia="cs-CZ"/>
          </w:rPr>
          <w:t>Climate Heritage Network</w:t>
        </w:r>
      </w:hyperlink>
      <w:r w:rsidRPr="00C02F8F">
        <w:rPr>
          <w:rFonts w:ascii="Times New Roman" w:eastAsia="Calibri" w:hAnsi="Times New Roman" w:cs="Times New Roman"/>
          <w:color w:val="000000"/>
          <w:sz w:val="16"/>
          <w:szCs w:val="16"/>
          <w:lang w:val="en-US" w:eastAsia="cs-CZ"/>
        </w:rPr>
        <w:t xml:space="preserve"> for Europe and the Commonwealth of Independent States.</w:t>
      </w:r>
    </w:p>
    <w:p w14:paraId="22A3341D" w14:textId="77777777" w:rsidR="00C02F8F" w:rsidRPr="00C02F8F" w:rsidRDefault="00C02F8F" w:rsidP="00C02F8F">
      <w:pPr>
        <w:spacing w:after="0" w:line="240" w:lineRule="auto"/>
        <w:jc w:val="both"/>
        <w:rPr>
          <w:rFonts w:ascii="Times New Roman" w:eastAsia="Calibri" w:hAnsi="Times New Roman" w:cs="Times New Roman"/>
          <w:color w:val="000000"/>
          <w:sz w:val="16"/>
          <w:szCs w:val="16"/>
          <w:lang w:eastAsia="cs-CZ"/>
        </w:rPr>
      </w:pPr>
    </w:p>
    <w:p w14:paraId="3A8A8492" w14:textId="77777777" w:rsidR="000A4986" w:rsidRPr="00C02F8F" w:rsidRDefault="000A4986" w:rsidP="000A4986">
      <w:pPr>
        <w:jc w:val="both"/>
        <w:rPr>
          <w:rFonts w:ascii="Times New Roman" w:eastAsia="Calibri" w:hAnsi="Times New Roman" w:cs="Times New Roman"/>
          <w:i/>
          <w:sz w:val="20"/>
          <w:szCs w:val="20"/>
        </w:rPr>
      </w:pPr>
    </w:p>
    <w:p w14:paraId="44EBD953" w14:textId="77777777" w:rsidR="00A276ED" w:rsidRPr="00175C85" w:rsidRDefault="00A276ED" w:rsidP="00A276ED">
      <w:pPr>
        <w:spacing w:after="0" w:line="240" w:lineRule="auto"/>
        <w:rPr>
          <w:rFonts w:ascii="Times New Roman" w:eastAsia="Calibri" w:hAnsi="Times New Roman" w:cs="Times New Roman"/>
          <w:sz w:val="20"/>
          <w:szCs w:val="20"/>
          <w:lang w:eastAsia="cs-CZ"/>
        </w:rPr>
      </w:pPr>
    </w:p>
    <w:p w14:paraId="197B889C" w14:textId="77777777" w:rsidR="00F13EA2" w:rsidRPr="00175C85" w:rsidRDefault="00A276ED" w:rsidP="00F13EA2">
      <w:pPr>
        <w:pStyle w:val="Bezmezer"/>
        <w:rPr>
          <w:b/>
          <w:sz w:val="20"/>
          <w:szCs w:val="20"/>
        </w:rPr>
      </w:pPr>
      <w:r w:rsidRPr="00175C85">
        <w:rPr>
          <w:b/>
          <w:sz w:val="20"/>
          <w:szCs w:val="20"/>
        </w:rPr>
        <w:t xml:space="preserve">Kontakt pro média: </w:t>
      </w:r>
    </w:p>
    <w:p w14:paraId="3C06D9EA" w14:textId="77777777" w:rsidR="00175C85" w:rsidRDefault="00175C85" w:rsidP="00F13EA2">
      <w:pPr>
        <w:pStyle w:val="Bezmezer"/>
        <w:rPr>
          <w:i/>
          <w:sz w:val="20"/>
          <w:szCs w:val="20"/>
        </w:rPr>
      </w:pPr>
    </w:p>
    <w:p w14:paraId="1A5A7153" w14:textId="33348AD6" w:rsidR="00F13EA2" w:rsidRPr="00175C85" w:rsidRDefault="00F13EA2" w:rsidP="00F13EA2">
      <w:pPr>
        <w:pStyle w:val="Bezmezer"/>
        <w:rPr>
          <w:i/>
          <w:sz w:val="20"/>
          <w:szCs w:val="20"/>
        </w:rPr>
      </w:pPr>
      <w:r w:rsidRPr="00175C85">
        <w:rPr>
          <w:i/>
          <w:sz w:val="20"/>
          <w:szCs w:val="20"/>
        </w:rPr>
        <w:t>Jana Malíková</w:t>
      </w:r>
    </w:p>
    <w:p w14:paraId="271AC167" w14:textId="534DCAEE" w:rsidR="00F13EA2" w:rsidRPr="00175C85" w:rsidRDefault="00F13EA2" w:rsidP="00F13EA2">
      <w:pPr>
        <w:pStyle w:val="Bezmezer"/>
        <w:rPr>
          <w:i/>
          <w:sz w:val="20"/>
          <w:szCs w:val="20"/>
        </w:rPr>
      </w:pPr>
      <w:r w:rsidRPr="00175C85">
        <w:rPr>
          <w:i/>
          <w:sz w:val="20"/>
          <w:szCs w:val="20"/>
        </w:rPr>
        <w:t>tisková mluvčí MKČR</w:t>
      </w:r>
    </w:p>
    <w:p w14:paraId="68C734C1" w14:textId="3022339E" w:rsidR="00F13EA2" w:rsidRPr="00175C85" w:rsidRDefault="00F13EA2" w:rsidP="00F13EA2">
      <w:pPr>
        <w:pStyle w:val="Bezmezer"/>
        <w:rPr>
          <w:i/>
          <w:sz w:val="20"/>
          <w:szCs w:val="20"/>
        </w:rPr>
      </w:pPr>
      <w:r w:rsidRPr="00175C85">
        <w:rPr>
          <w:i/>
          <w:sz w:val="20"/>
          <w:szCs w:val="20"/>
        </w:rPr>
        <w:t xml:space="preserve">e-mail: </w:t>
      </w:r>
      <w:hyperlink r:id="rId16" w:history="1">
        <w:r w:rsidR="00F73E4A" w:rsidRPr="00175C85">
          <w:rPr>
            <w:rStyle w:val="Hypertextovodkaz"/>
            <w:i/>
            <w:sz w:val="20"/>
            <w:szCs w:val="20"/>
          </w:rPr>
          <w:t>press@mkcr.cz</w:t>
        </w:r>
      </w:hyperlink>
    </w:p>
    <w:p w14:paraId="7C3900C0" w14:textId="77777777" w:rsidR="00F73E4A" w:rsidRPr="00175C85" w:rsidRDefault="00F73E4A" w:rsidP="00F13EA2">
      <w:pPr>
        <w:pStyle w:val="Bezmezer"/>
        <w:rPr>
          <w:i/>
          <w:sz w:val="20"/>
          <w:szCs w:val="20"/>
        </w:rPr>
      </w:pPr>
    </w:p>
    <w:p w14:paraId="2FCD11A3" w14:textId="77777777" w:rsidR="00C02F8F" w:rsidRPr="00175C85" w:rsidRDefault="00C02F8F" w:rsidP="00C02F8F">
      <w:pPr>
        <w:spacing w:after="0" w:line="240" w:lineRule="auto"/>
        <w:rPr>
          <w:rFonts w:ascii="Times New Roman" w:eastAsia="Times New Roman" w:hAnsi="Times New Roman" w:cs="Times New Roman"/>
          <w:i/>
          <w:sz w:val="20"/>
          <w:szCs w:val="20"/>
          <w:lang w:eastAsia="cs-CZ"/>
        </w:rPr>
      </w:pPr>
      <w:r w:rsidRPr="00175C85">
        <w:rPr>
          <w:rFonts w:ascii="Times New Roman" w:eastAsia="Times New Roman" w:hAnsi="Times New Roman" w:cs="Times New Roman"/>
          <w:i/>
          <w:sz w:val="20"/>
          <w:szCs w:val="20"/>
          <w:lang w:eastAsia="cs-CZ"/>
        </w:rPr>
        <w:t>Petr Svoboda</w:t>
      </w:r>
    </w:p>
    <w:p w14:paraId="692A788C" w14:textId="5134C14D" w:rsidR="00C02F8F" w:rsidRDefault="00C02F8F" w:rsidP="00C02F8F">
      <w:pPr>
        <w:spacing w:after="0" w:line="240" w:lineRule="auto"/>
        <w:rPr>
          <w:rFonts w:ascii="Times New Roman" w:eastAsia="Times New Roman" w:hAnsi="Times New Roman" w:cs="Times New Roman"/>
          <w:i/>
          <w:sz w:val="20"/>
          <w:szCs w:val="20"/>
          <w:lang w:eastAsia="cs-CZ"/>
        </w:rPr>
      </w:pPr>
      <w:r w:rsidRPr="00175C85">
        <w:rPr>
          <w:rFonts w:ascii="Times New Roman" w:eastAsia="Times New Roman" w:hAnsi="Times New Roman" w:cs="Times New Roman"/>
          <w:i/>
          <w:sz w:val="20"/>
          <w:szCs w:val="20"/>
          <w:lang w:eastAsia="cs-CZ"/>
        </w:rPr>
        <w:t>vedoucí zastoupení Europa Nostra v České republice</w:t>
      </w:r>
    </w:p>
    <w:p w14:paraId="6FE883BB" w14:textId="6EE4429B" w:rsidR="000D18A3" w:rsidRDefault="000D18A3" w:rsidP="00C02F8F">
      <w:pPr>
        <w:spacing w:after="0" w:line="240" w:lineRule="auto"/>
        <w:rPr>
          <w:rFonts w:ascii="Times New Roman" w:eastAsia="Times New Roman" w:hAnsi="Times New Roman" w:cs="Times New Roman"/>
          <w:i/>
          <w:sz w:val="20"/>
          <w:szCs w:val="20"/>
          <w:lang w:val="de-AT" w:eastAsia="cs-CZ"/>
        </w:rPr>
      </w:pPr>
      <w:r>
        <w:rPr>
          <w:rFonts w:ascii="Times New Roman" w:eastAsia="Times New Roman" w:hAnsi="Times New Roman" w:cs="Times New Roman"/>
          <w:i/>
          <w:sz w:val="20"/>
          <w:szCs w:val="20"/>
          <w:lang w:eastAsia="cs-CZ"/>
        </w:rPr>
        <w:t xml:space="preserve">e-mail: </w:t>
      </w:r>
      <w:hyperlink r:id="rId17" w:history="1">
        <w:r w:rsidRPr="007562FE">
          <w:rPr>
            <w:rStyle w:val="Hypertextovodkaz"/>
            <w:rFonts w:ascii="Times New Roman" w:eastAsia="Times New Roman" w:hAnsi="Times New Roman" w:cs="Times New Roman"/>
            <w:i/>
            <w:sz w:val="20"/>
            <w:szCs w:val="20"/>
            <w:lang w:eastAsia="cs-CZ"/>
          </w:rPr>
          <w:t>vicepresident</w:t>
        </w:r>
        <w:r w:rsidRPr="007562FE">
          <w:rPr>
            <w:rStyle w:val="Hypertextovodkaz"/>
            <w:rFonts w:ascii="Times New Roman" w:eastAsia="Times New Roman" w:hAnsi="Times New Roman" w:cs="Times New Roman"/>
            <w:i/>
            <w:sz w:val="20"/>
            <w:szCs w:val="20"/>
            <w:lang w:val="de-AT" w:eastAsia="cs-CZ"/>
          </w:rPr>
          <w:t>@xamhz.cz</w:t>
        </w:r>
      </w:hyperlink>
    </w:p>
    <w:p w14:paraId="3704EF00" w14:textId="77777777" w:rsidR="000D18A3" w:rsidRPr="000D18A3" w:rsidRDefault="000D18A3" w:rsidP="00C02F8F">
      <w:pPr>
        <w:spacing w:after="0" w:line="240" w:lineRule="auto"/>
        <w:rPr>
          <w:rFonts w:ascii="Times New Roman" w:eastAsia="Times New Roman" w:hAnsi="Times New Roman" w:cs="Times New Roman"/>
          <w:i/>
          <w:sz w:val="20"/>
          <w:szCs w:val="20"/>
          <w:lang w:val="de-AT" w:eastAsia="cs-CZ"/>
        </w:rPr>
      </w:pPr>
    </w:p>
    <w:p w14:paraId="4E9DBF62" w14:textId="77777777" w:rsidR="00F13EA2" w:rsidRPr="00175C85" w:rsidRDefault="00F13EA2">
      <w:pPr>
        <w:rPr>
          <w:rFonts w:ascii="Times New Roman" w:hAnsi="Times New Roman" w:cs="Times New Roman"/>
          <w:b/>
          <w:i/>
          <w:sz w:val="20"/>
          <w:szCs w:val="20"/>
        </w:rPr>
      </w:pPr>
    </w:p>
    <w:p w14:paraId="319F7D7C" w14:textId="77777777" w:rsidR="00F13EA2" w:rsidRPr="00C02F8F" w:rsidRDefault="00F13EA2">
      <w:pPr>
        <w:rPr>
          <w:rFonts w:cstheme="minorHAnsi"/>
          <w:b/>
          <w:i/>
        </w:rPr>
      </w:pPr>
    </w:p>
    <w:sectPr w:rsidR="00F13EA2" w:rsidRPr="00C02F8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D01C" w14:textId="77777777" w:rsidR="00CC3F3D" w:rsidRDefault="00CC3F3D" w:rsidP="00A404F3">
      <w:pPr>
        <w:spacing w:after="0" w:line="240" w:lineRule="auto"/>
      </w:pPr>
      <w:r>
        <w:separator/>
      </w:r>
    </w:p>
  </w:endnote>
  <w:endnote w:type="continuationSeparator" w:id="0">
    <w:p w14:paraId="273368E4" w14:textId="77777777" w:rsidR="00CC3F3D" w:rsidRDefault="00CC3F3D" w:rsidP="00A4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733836"/>
      <w:docPartObj>
        <w:docPartGallery w:val="Page Numbers (Bottom of Page)"/>
        <w:docPartUnique/>
      </w:docPartObj>
    </w:sdtPr>
    <w:sdtEndPr/>
    <w:sdtContent>
      <w:p w14:paraId="79120597" w14:textId="77777777" w:rsidR="005E0B84" w:rsidRDefault="005E0B84">
        <w:pPr>
          <w:pStyle w:val="Zpat"/>
          <w:jc w:val="right"/>
        </w:pPr>
        <w:r>
          <w:fldChar w:fldCharType="begin"/>
        </w:r>
        <w:r>
          <w:instrText>PAGE   \* MERGEFORMAT</w:instrText>
        </w:r>
        <w:r>
          <w:fldChar w:fldCharType="separate"/>
        </w:r>
        <w:r w:rsidR="00175C85">
          <w:rPr>
            <w:noProof/>
          </w:rPr>
          <w:t>1</w:t>
        </w:r>
        <w:r>
          <w:fldChar w:fldCharType="end"/>
        </w:r>
      </w:p>
    </w:sdtContent>
  </w:sdt>
  <w:p w14:paraId="436D5C2E" w14:textId="77777777" w:rsidR="005E0B84" w:rsidRDefault="005E0B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53A6" w14:textId="77777777" w:rsidR="00CC3F3D" w:rsidRDefault="00CC3F3D" w:rsidP="00A404F3">
      <w:pPr>
        <w:spacing w:after="0" w:line="240" w:lineRule="auto"/>
      </w:pPr>
      <w:r>
        <w:separator/>
      </w:r>
    </w:p>
  </w:footnote>
  <w:footnote w:type="continuationSeparator" w:id="0">
    <w:p w14:paraId="0C08EB81" w14:textId="77777777" w:rsidR="00CC3F3D" w:rsidRDefault="00CC3F3D" w:rsidP="00A40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4B8"/>
    <w:multiLevelType w:val="hybridMultilevel"/>
    <w:tmpl w:val="B3FC5CF0"/>
    <w:lvl w:ilvl="0" w:tplc="6176505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A13B50"/>
    <w:multiLevelType w:val="hybridMultilevel"/>
    <w:tmpl w:val="5F3ABCBC"/>
    <w:lvl w:ilvl="0" w:tplc="EF1A55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270AF6"/>
    <w:multiLevelType w:val="hybridMultilevel"/>
    <w:tmpl w:val="E3746D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100C50"/>
    <w:multiLevelType w:val="hybridMultilevel"/>
    <w:tmpl w:val="B0B6A5FC"/>
    <w:lvl w:ilvl="0" w:tplc="DC8687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AC56814"/>
    <w:multiLevelType w:val="hybridMultilevel"/>
    <w:tmpl w:val="95FC888A"/>
    <w:lvl w:ilvl="0" w:tplc="A880BC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1A04B0A"/>
    <w:multiLevelType w:val="hybridMultilevel"/>
    <w:tmpl w:val="159AF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53F3584"/>
    <w:multiLevelType w:val="hybridMultilevel"/>
    <w:tmpl w:val="2F94A442"/>
    <w:lvl w:ilvl="0" w:tplc="834C86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71454884">
    <w:abstractNumId w:val="0"/>
  </w:num>
  <w:num w:numId="2" w16cid:durableId="203102339">
    <w:abstractNumId w:val="5"/>
  </w:num>
  <w:num w:numId="3" w16cid:durableId="1222867408">
    <w:abstractNumId w:val="6"/>
  </w:num>
  <w:num w:numId="4" w16cid:durableId="151069959">
    <w:abstractNumId w:val="3"/>
  </w:num>
  <w:num w:numId="5" w16cid:durableId="487941662">
    <w:abstractNumId w:val="1"/>
  </w:num>
  <w:num w:numId="6" w16cid:durableId="569578678">
    <w:abstractNumId w:val="4"/>
  </w:num>
  <w:num w:numId="7" w16cid:durableId="172575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19"/>
    <w:rsid w:val="000255C2"/>
    <w:rsid w:val="00030585"/>
    <w:rsid w:val="00031B6E"/>
    <w:rsid w:val="000356DF"/>
    <w:rsid w:val="00066C14"/>
    <w:rsid w:val="000712B9"/>
    <w:rsid w:val="00075B68"/>
    <w:rsid w:val="0008217A"/>
    <w:rsid w:val="000824C7"/>
    <w:rsid w:val="0008539D"/>
    <w:rsid w:val="0009009D"/>
    <w:rsid w:val="0009249B"/>
    <w:rsid w:val="00097B2E"/>
    <w:rsid w:val="000A4986"/>
    <w:rsid w:val="000A6CF3"/>
    <w:rsid w:val="000A7011"/>
    <w:rsid w:val="000A75FF"/>
    <w:rsid w:val="000B2FFB"/>
    <w:rsid w:val="000B3AAF"/>
    <w:rsid w:val="000C23F8"/>
    <w:rsid w:val="000D18A3"/>
    <w:rsid w:val="000D7067"/>
    <w:rsid w:val="000F02E0"/>
    <w:rsid w:val="000F4D67"/>
    <w:rsid w:val="00126EF3"/>
    <w:rsid w:val="00143C70"/>
    <w:rsid w:val="001469B9"/>
    <w:rsid w:val="00152C29"/>
    <w:rsid w:val="00172A90"/>
    <w:rsid w:val="00175C85"/>
    <w:rsid w:val="001D0416"/>
    <w:rsid w:val="001E1D05"/>
    <w:rsid w:val="001E572B"/>
    <w:rsid w:val="001F4BAD"/>
    <w:rsid w:val="00206CBA"/>
    <w:rsid w:val="00231B19"/>
    <w:rsid w:val="0024033A"/>
    <w:rsid w:val="0024569A"/>
    <w:rsid w:val="00264992"/>
    <w:rsid w:val="00267DA6"/>
    <w:rsid w:val="00273B3B"/>
    <w:rsid w:val="0029542D"/>
    <w:rsid w:val="002A094D"/>
    <w:rsid w:val="002A522E"/>
    <w:rsid w:val="002A7686"/>
    <w:rsid w:val="002B3F57"/>
    <w:rsid w:val="002C2A07"/>
    <w:rsid w:val="002C4454"/>
    <w:rsid w:val="002E22B6"/>
    <w:rsid w:val="002F21EE"/>
    <w:rsid w:val="003426F8"/>
    <w:rsid w:val="003518DE"/>
    <w:rsid w:val="00355437"/>
    <w:rsid w:val="00393F4A"/>
    <w:rsid w:val="00404529"/>
    <w:rsid w:val="0040456E"/>
    <w:rsid w:val="0041166E"/>
    <w:rsid w:val="00423E19"/>
    <w:rsid w:val="00445973"/>
    <w:rsid w:val="00464F6C"/>
    <w:rsid w:val="00465260"/>
    <w:rsid w:val="00472555"/>
    <w:rsid w:val="00476765"/>
    <w:rsid w:val="00477A8E"/>
    <w:rsid w:val="00485378"/>
    <w:rsid w:val="004A3BC1"/>
    <w:rsid w:val="004B0DD9"/>
    <w:rsid w:val="004D2984"/>
    <w:rsid w:val="004D412D"/>
    <w:rsid w:val="00511639"/>
    <w:rsid w:val="005243DA"/>
    <w:rsid w:val="0054167D"/>
    <w:rsid w:val="0054347E"/>
    <w:rsid w:val="00545C99"/>
    <w:rsid w:val="00554804"/>
    <w:rsid w:val="00555C6B"/>
    <w:rsid w:val="00567A8B"/>
    <w:rsid w:val="00570A03"/>
    <w:rsid w:val="005826E1"/>
    <w:rsid w:val="00583481"/>
    <w:rsid w:val="00584BD0"/>
    <w:rsid w:val="005A0D0C"/>
    <w:rsid w:val="005A5774"/>
    <w:rsid w:val="005B18ED"/>
    <w:rsid w:val="005B43BB"/>
    <w:rsid w:val="005B5097"/>
    <w:rsid w:val="005D02F2"/>
    <w:rsid w:val="005D1725"/>
    <w:rsid w:val="005D65A0"/>
    <w:rsid w:val="005E0B84"/>
    <w:rsid w:val="005F23B2"/>
    <w:rsid w:val="005F3810"/>
    <w:rsid w:val="00612B8F"/>
    <w:rsid w:val="00663EA3"/>
    <w:rsid w:val="00664535"/>
    <w:rsid w:val="00680F3F"/>
    <w:rsid w:val="00684238"/>
    <w:rsid w:val="006E1E52"/>
    <w:rsid w:val="006F4B5B"/>
    <w:rsid w:val="00733773"/>
    <w:rsid w:val="00795C0B"/>
    <w:rsid w:val="00796CF1"/>
    <w:rsid w:val="007A04B6"/>
    <w:rsid w:val="007A4B8E"/>
    <w:rsid w:val="007B715D"/>
    <w:rsid w:val="007C3EB9"/>
    <w:rsid w:val="007E4B5F"/>
    <w:rsid w:val="007F2E03"/>
    <w:rsid w:val="007F4FCE"/>
    <w:rsid w:val="00800A8F"/>
    <w:rsid w:val="00810633"/>
    <w:rsid w:val="00824379"/>
    <w:rsid w:val="00845167"/>
    <w:rsid w:val="008525D5"/>
    <w:rsid w:val="00861775"/>
    <w:rsid w:val="00887362"/>
    <w:rsid w:val="008C1E8B"/>
    <w:rsid w:val="008C4B23"/>
    <w:rsid w:val="008D4DD2"/>
    <w:rsid w:val="008D539A"/>
    <w:rsid w:val="008F3105"/>
    <w:rsid w:val="008F69E1"/>
    <w:rsid w:val="008F7D9A"/>
    <w:rsid w:val="00915EA7"/>
    <w:rsid w:val="0092576D"/>
    <w:rsid w:val="009537AF"/>
    <w:rsid w:val="00957916"/>
    <w:rsid w:val="00977588"/>
    <w:rsid w:val="0098117E"/>
    <w:rsid w:val="00983159"/>
    <w:rsid w:val="009905B2"/>
    <w:rsid w:val="00996EF4"/>
    <w:rsid w:val="009E197C"/>
    <w:rsid w:val="009F272A"/>
    <w:rsid w:val="009F30E2"/>
    <w:rsid w:val="009F4A2E"/>
    <w:rsid w:val="00A00865"/>
    <w:rsid w:val="00A20D92"/>
    <w:rsid w:val="00A23F75"/>
    <w:rsid w:val="00A276ED"/>
    <w:rsid w:val="00A27D8C"/>
    <w:rsid w:val="00A404F3"/>
    <w:rsid w:val="00A54A66"/>
    <w:rsid w:val="00A910AF"/>
    <w:rsid w:val="00AA71FF"/>
    <w:rsid w:val="00AB3C03"/>
    <w:rsid w:val="00AC6BB8"/>
    <w:rsid w:val="00AD095A"/>
    <w:rsid w:val="00AF024E"/>
    <w:rsid w:val="00AF265C"/>
    <w:rsid w:val="00AF3D6F"/>
    <w:rsid w:val="00B022AD"/>
    <w:rsid w:val="00B068D8"/>
    <w:rsid w:val="00B106B3"/>
    <w:rsid w:val="00BA5B5F"/>
    <w:rsid w:val="00BB71E6"/>
    <w:rsid w:val="00BD22E0"/>
    <w:rsid w:val="00BE73C1"/>
    <w:rsid w:val="00C01F47"/>
    <w:rsid w:val="00C02F8F"/>
    <w:rsid w:val="00C04E34"/>
    <w:rsid w:val="00C0508E"/>
    <w:rsid w:val="00C05B8E"/>
    <w:rsid w:val="00C16577"/>
    <w:rsid w:val="00C2061C"/>
    <w:rsid w:val="00C305F0"/>
    <w:rsid w:val="00C74B73"/>
    <w:rsid w:val="00C8739F"/>
    <w:rsid w:val="00CB2F23"/>
    <w:rsid w:val="00CB4847"/>
    <w:rsid w:val="00CC3636"/>
    <w:rsid w:val="00CC3F3D"/>
    <w:rsid w:val="00CC674A"/>
    <w:rsid w:val="00CC7755"/>
    <w:rsid w:val="00CD636B"/>
    <w:rsid w:val="00CE56BB"/>
    <w:rsid w:val="00CF3B86"/>
    <w:rsid w:val="00D05F37"/>
    <w:rsid w:val="00D10822"/>
    <w:rsid w:val="00D3356A"/>
    <w:rsid w:val="00D34264"/>
    <w:rsid w:val="00D3764A"/>
    <w:rsid w:val="00D5409F"/>
    <w:rsid w:val="00D55F9B"/>
    <w:rsid w:val="00D624EE"/>
    <w:rsid w:val="00D730C6"/>
    <w:rsid w:val="00D82BE3"/>
    <w:rsid w:val="00D92819"/>
    <w:rsid w:val="00D92830"/>
    <w:rsid w:val="00DE12AD"/>
    <w:rsid w:val="00E07852"/>
    <w:rsid w:val="00E139FC"/>
    <w:rsid w:val="00E13F29"/>
    <w:rsid w:val="00E24856"/>
    <w:rsid w:val="00E40EA5"/>
    <w:rsid w:val="00E61106"/>
    <w:rsid w:val="00E8083D"/>
    <w:rsid w:val="00E918A3"/>
    <w:rsid w:val="00E96111"/>
    <w:rsid w:val="00EC0BF4"/>
    <w:rsid w:val="00EC7B3F"/>
    <w:rsid w:val="00EE1348"/>
    <w:rsid w:val="00EF0E2C"/>
    <w:rsid w:val="00EF6BB6"/>
    <w:rsid w:val="00F13EA2"/>
    <w:rsid w:val="00F316C8"/>
    <w:rsid w:val="00F374AD"/>
    <w:rsid w:val="00F40D4C"/>
    <w:rsid w:val="00F7342D"/>
    <w:rsid w:val="00F73E4A"/>
    <w:rsid w:val="00F776D0"/>
    <w:rsid w:val="00F833B9"/>
    <w:rsid w:val="00F90618"/>
    <w:rsid w:val="00F93C30"/>
    <w:rsid w:val="00FB1288"/>
    <w:rsid w:val="00FB151B"/>
    <w:rsid w:val="00FF40FA"/>
    <w:rsid w:val="00FF5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91E66"/>
  <w15:docId w15:val="{52F5A230-AB69-4A26-83C1-E83F4073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5097"/>
    <w:pPr>
      <w:ind w:left="720"/>
      <w:contextualSpacing/>
    </w:pPr>
  </w:style>
  <w:style w:type="paragraph" w:styleId="Textbubliny">
    <w:name w:val="Balloon Text"/>
    <w:basedOn w:val="Normln"/>
    <w:link w:val="TextbublinyChar"/>
    <w:uiPriority w:val="99"/>
    <w:semiHidden/>
    <w:unhideWhenUsed/>
    <w:rsid w:val="002A09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094D"/>
    <w:rPr>
      <w:rFonts w:ascii="Tahoma" w:hAnsi="Tahoma" w:cs="Tahoma"/>
      <w:sz w:val="16"/>
      <w:szCs w:val="16"/>
    </w:rPr>
  </w:style>
  <w:style w:type="character" w:styleId="Hypertextovodkaz">
    <w:name w:val="Hyperlink"/>
    <w:uiPriority w:val="99"/>
    <w:rsid w:val="00E139FC"/>
    <w:rPr>
      <w:color w:val="0000FF"/>
      <w:u w:val="single"/>
    </w:rPr>
  </w:style>
  <w:style w:type="paragraph" w:styleId="Zhlav">
    <w:name w:val="header"/>
    <w:basedOn w:val="Normln"/>
    <w:link w:val="ZhlavChar"/>
    <w:uiPriority w:val="99"/>
    <w:unhideWhenUsed/>
    <w:rsid w:val="00A404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04F3"/>
  </w:style>
  <w:style w:type="paragraph" w:styleId="Zpat">
    <w:name w:val="footer"/>
    <w:basedOn w:val="Normln"/>
    <w:link w:val="ZpatChar"/>
    <w:uiPriority w:val="99"/>
    <w:unhideWhenUsed/>
    <w:rsid w:val="00A404F3"/>
    <w:pPr>
      <w:tabs>
        <w:tab w:val="center" w:pos="4536"/>
        <w:tab w:val="right" w:pos="9072"/>
      </w:tabs>
      <w:spacing w:after="0" w:line="240" w:lineRule="auto"/>
    </w:pPr>
  </w:style>
  <w:style w:type="character" w:customStyle="1" w:styleId="ZpatChar">
    <w:name w:val="Zápatí Char"/>
    <w:basedOn w:val="Standardnpsmoodstavce"/>
    <w:link w:val="Zpat"/>
    <w:uiPriority w:val="99"/>
    <w:rsid w:val="00A404F3"/>
  </w:style>
  <w:style w:type="character" w:styleId="Odkaznakoment">
    <w:name w:val="annotation reference"/>
    <w:basedOn w:val="Standardnpsmoodstavce"/>
    <w:uiPriority w:val="99"/>
    <w:semiHidden/>
    <w:unhideWhenUsed/>
    <w:rsid w:val="004D412D"/>
    <w:rPr>
      <w:sz w:val="16"/>
      <w:szCs w:val="16"/>
    </w:rPr>
  </w:style>
  <w:style w:type="paragraph" w:styleId="Textkomente">
    <w:name w:val="annotation text"/>
    <w:basedOn w:val="Normln"/>
    <w:link w:val="TextkomenteChar"/>
    <w:uiPriority w:val="99"/>
    <w:semiHidden/>
    <w:unhideWhenUsed/>
    <w:rsid w:val="004D412D"/>
    <w:pPr>
      <w:spacing w:line="240" w:lineRule="auto"/>
    </w:pPr>
    <w:rPr>
      <w:sz w:val="20"/>
      <w:szCs w:val="20"/>
    </w:rPr>
  </w:style>
  <w:style w:type="character" w:customStyle="1" w:styleId="TextkomenteChar">
    <w:name w:val="Text komentáře Char"/>
    <w:basedOn w:val="Standardnpsmoodstavce"/>
    <w:link w:val="Textkomente"/>
    <w:uiPriority w:val="99"/>
    <w:semiHidden/>
    <w:rsid w:val="004D412D"/>
    <w:rPr>
      <w:sz w:val="20"/>
      <w:szCs w:val="20"/>
    </w:rPr>
  </w:style>
  <w:style w:type="paragraph" w:styleId="Pedmtkomente">
    <w:name w:val="annotation subject"/>
    <w:basedOn w:val="Textkomente"/>
    <w:next w:val="Textkomente"/>
    <w:link w:val="PedmtkomenteChar"/>
    <w:uiPriority w:val="99"/>
    <w:semiHidden/>
    <w:unhideWhenUsed/>
    <w:rsid w:val="004D412D"/>
    <w:rPr>
      <w:b/>
      <w:bCs/>
    </w:rPr>
  </w:style>
  <w:style w:type="character" w:customStyle="1" w:styleId="PedmtkomenteChar">
    <w:name w:val="Předmět komentáře Char"/>
    <w:basedOn w:val="TextkomenteChar"/>
    <w:link w:val="Pedmtkomente"/>
    <w:uiPriority w:val="99"/>
    <w:semiHidden/>
    <w:rsid w:val="004D412D"/>
    <w:rPr>
      <w:b/>
      <w:bCs/>
      <w:sz w:val="20"/>
      <w:szCs w:val="20"/>
    </w:rPr>
  </w:style>
  <w:style w:type="paragraph" w:styleId="Bezmezer">
    <w:name w:val="No Spacing"/>
    <w:uiPriority w:val="1"/>
    <w:qFormat/>
    <w:rsid w:val="00B022AD"/>
    <w:pPr>
      <w:spacing w:after="0" w:line="240" w:lineRule="auto"/>
    </w:pPr>
    <w:rPr>
      <w:rFonts w:ascii="Times New Roman" w:eastAsia="Times New Roman" w:hAnsi="Times New Roman" w:cs="Times New Roman"/>
      <w:sz w:val="24"/>
      <w:szCs w:val="24"/>
      <w:lang w:eastAsia="cs-CZ"/>
    </w:rPr>
  </w:style>
  <w:style w:type="character" w:customStyle="1" w:styleId="Znakapoznpodarou1">
    <w:name w:val="Značka pozn. pod čarou1"/>
    <w:basedOn w:val="Standardnpsmoodstavce"/>
    <w:rsid w:val="00B106B3"/>
    <w:rPr>
      <w:vertAlign w:val="superscript"/>
    </w:rPr>
  </w:style>
  <w:style w:type="character" w:styleId="Nevyeenzmnka">
    <w:name w:val="Unresolved Mention"/>
    <w:basedOn w:val="Standardnpsmoodstavce"/>
    <w:uiPriority w:val="99"/>
    <w:semiHidden/>
    <w:unhideWhenUsed/>
    <w:rsid w:val="000D1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6315">
      <w:bodyDiv w:val="1"/>
      <w:marLeft w:val="0"/>
      <w:marRight w:val="0"/>
      <w:marTop w:val="0"/>
      <w:marBottom w:val="0"/>
      <w:divBdr>
        <w:top w:val="none" w:sz="0" w:space="0" w:color="auto"/>
        <w:left w:val="none" w:sz="0" w:space="0" w:color="auto"/>
        <w:bottom w:val="none" w:sz="0" w:space="0" w:color="auto"/>
        <w:right w:val="none" w:sz="0" w:space="0" w:color="auto"/>
      </w:divBdr>
    </w:div>
    <w:div w:id="332993551">
      <w:bodyDiv w:val="1"/>
      <w:marLeft w:val="0"/>
      <w:marRight w:val="0"/>
      <w:marTop w:val="0"/>
      <w:marBottom w:val="0"/>
      <w:divBdr>
        <w:top w:val="none" w:sz="0" w:space="0" w:color="auto"/>
        <w:left w:val="none" w:sz="0" w:space="0" w:color="auto"/>
        <w:bottom w:val="none" w:sz="0" w:space="0" w:color="auto"/>
        <w:right w:val="none" w:sz="0" w:space="0" w:color="auto"/>
      </w:divBdr>
    </w:div>
    <w:div w:id="496304805">
      <w:bodyDiv w:val="1"/>
      <w:marLeft w:val="0"/>
      <w:marRight w:val="0"/>
      <w:marTop w:val="0"/>
      <w:marBottom w:val="0"/>
      <w:divBdr>
        <w:top w:val="none" w:sz="0" w:space="0" w:color="auto"/>
        <w:left w:val="none" w:sz="0" w:space="0" w:color="auto"/>
        <w:bottom w:val="none" w:sz="0" w:space="0" w:color="auto"/>
        <w:right w:val="none" w:sz="0" w:space="0" w:color="auto"/>
      </w:divBdr>
    </w:div>
    <w:div w:id="608392392">
      <w:bodyDiv w:val="1"/>
      <w:marLeft w:val="0"/>
      <w:marRight w:val="0"/>
      <w:marTop w:val="0"/>
      <w:marBottom w:val="0"/>
      <w:divBdr>
        <w:top w:val="none" w:sz="0" w:space="0" w:color="auto"/>
        <w:left w:val="none" w:sz="0" w:space="0" w:color="auto"/>
        <w:bottom w:val="none" w:sz="0" w:space="0" w:color="auto"/>
        <w:right w:val="none" w:sz="0" w:space="0" w:color="auto"/>
      </w:divBdr>
    </w:div>
    <w:div w:id="636421249">
      <w:bodyDiv w:val="1"/>
      <w:marLeft w:val="0"/>
      <w:marRight w:val="0"/>
      <w:marTop w:val="0"/>
      <w:marBottom w:val="0"/>
      <w:divBdr>
        <w:top w:val="none" w:sz="0" w:space="0" w:color="auto"/>
        <w:left w:val="none" w:sz="0" w:space="0" w:color="auto"/>
        <w:bottom w:val="none" w:sz="0" w:space="0" w:color="auto"/>
        <w:right w:val="none" w:sz="0" w:space="0" w:color="auto"/>
      </w:divBdr>
    </w:div>
    <w:div w:id="747650980">
      <w:bodyDiv w:val="1"/>
      <w:marLeft w:val="0"/>
      <w:marRight w:val="0"/>
      <w:marTop w:val="0"/>
      <w:marBottom w:val="0"/>
      <w:divBdr>
        <w:top w:val="none" w:sz="0" w:space="0" w:color="auto"/>
        <w:left w:val="none" w:sz="0" w:space="0" w:color="auto"/>
        <w:bottom w:val="none" w:sz="0" w:space="0" w:color="auto"/>
        <w:right w:val="none" w:sz="0" w:space="0" w:color="auto"/>
      </w:divBdr>
    </w:div>
    <w:div w:id="758061355">
      <w:bodyDiv w:val="1"/>
      <w:marLeft w:val="0"/>
      <w:marRight w:val="0"/>
      <w:marTop w:val="0"/>
      <w:marBottom w:val="0"/>
      <w:divBdr>
        <w:top w:val="none" w:sz="0" w:space="0" w:color="auto"/>
        <w:left w:val="none" w:sz="0" w:space="0" w:color="auto"/>
        <w:bottom w:val="none" w:sz="0" w:space="0" w:color="auto"/>
        <w:right w:val="none" w:sz="0" w:space="0" w:color="auto"/>
      </w:divBdr>
    </w:div>
    <w:div w:id="786119607">
      <w:bodyDiv w:val="1"/>
      <w:marLeft w:val="0"/>
      <w:marRight w:val="0"/>
      <w:marTop w:val="0"/>
      <w:marBottom w:val="0"/>
      <w:divBdr>
        <w:top w:val="none" w:sz="0" w:space="0" w:color="auto"/>
        <w:left w:val="none" w:sz="0" w:space="0" w:color="auto"/>
        <w:bottom w:val="none" w:sz="0" w:space="0" w:color="auto"/>
        <w:right w:val="none" w:sz="0" w:space="0" w:color="auto"/>
      </w:divBdr>
    </w:div>
    <w:div w:id="801315073">
      <w:bodyDiv w:val="1"/>
      <w:marLeft w:val="0"/>
      <w:marRight w:val="0"/>
      <w:marTop w:val="0"/>
      <w:marBottom w:val="0"/>
      <w:divBdr>
        <w:top w:val="none" w:sz="0" w:space="0" w:color="auto"/>
        <w:left w:val="none" w:sz="0" w:space="0" w:color="auto"/>
        <w:bottom w:val="none" w:sz="0" w:space="0" w:color="auto"/>
        <w:right w:val="none" w:sz="0" w:space="0" w:color="auto"/>
      </w:divBdr>
    </w:div>
    <w:div w:id="999700438">
      <w:bodyDiv w:val="1"/>
      <w:marLeft w:val="0"/>
      <w:marRight w:val="0"/>
      <w:marTop w:val="0"/>
      <w:marBottom w:val="0"/>
      <w:divBdr>
        <w:top w:val="none" w:sz="0" w:space="0" w:color="auto"/>
        <w:left w:val="none" w:sz="0" w:space="0" w:color="auto"/>
        <w:bottom w:val="none" w:sz="0" w:space="0" w:color="auto"/>
        <w:right w:val="none" w:sz="0" w:space="0" w:color="auto"/>
      </w:divBdr>
    </w:div>
    <w:div w:id="1017387241">
      <w:bodyDiv w:val="1"/>
      <w:marLeft w:val="0"/>
      <w:marRight w:val="0"/>
      <w:marTop w:val="0"/>
      <w:marBottom w:val="0"/>
      <w:divBdr>
        <w:top w:val="none" w:sz="0" w:space="0" w:color="auto"/>
        <w:left w:val="none" w:sz="0" w:space="0" w:color="auto"/>
        <w:bottom w:val="none" w:sz="0" w:space="0" w:color="auto"/>
        <w:right w:val="none" w:sz="0" w:space="0" w:color="auto"/>
      </w:divBdr>
    </w:div>
    <w:div w:id="1808931473">
      <w:bodyDiv w:val="1"/>
      <w:marLeft w:val="0"/>
      <w:marRight w:val="0"/>
      <w:marTop w:val="0"/>
      <w:marBottom w:val="0"/>
      <w:divBdr>
        <w:top w:val="none" w:sz="0" w:space="0" w:color="auto"/>
        <w:left w:val="none" w:sz="0" w:space="0" w:color="auto"/>
        <w:bottom w:val="none" w:sz="0" w:space="0" w:color="auto"/>
        <w:right w:val="none" w:sz="0" w:space="0" w:color="auto"/>
      </w:divBdr>
    </w:div>
    <w:div w:id="21180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opeanheritagealliance.e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heritageawards.eu/" TargetMode="External"/><Relationship Id="rId17" Type="http://schemas.openxmlformats.org/officeDocument/2006/relationships/hyperlink" Target="mailto:vicepresident@xamhz.cz" TargetMode="External"/><Relationship Id="rId2" Type="http://schemas.openxmlformats.org/officeDocument/2006/relationships/numbering" Target="numbering.xml"/><Relationship Id="rId16" Type="http://schemas.openxmlformats.org/officeDocument/2006/relationships/hyperlink" Target="mailto:press@mkcr.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7mostendangered.eu/about/" TargetMode="External"/><Relationship Id="rId5" Type="http://schemas.openxmlformats.org/officeDocument/2006/relationships/webSettings" Target="webSettings.xml"/><Relationship Id="rId15" Type="http://schemas.openxmlformats.org/officeDocument/2006/relationships/hyperlink" Target="https://climateheritage.org/" TargetMode="External"/><Relationship Id="rId10" Type="http://schemas.openxmlformats.org/officeDocument/2006/relationships/hyperlink" Target="https://www.europanostr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opa.eu/new-european-bauhaus/index_en"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4CEA-CD95-4244-B7EE-4DBE9AE4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1121</Words>
  <Characters>6620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Pešková Renata</dc:creator>
  <cp:lastModifiedBy>Petr Svoboda</cp:lastModifiedBy>
  <cp:revision>2</cp:revision>
  <cp:lastPrinted>2022-02-10T08:47:00Z</cp:lastPrinted>
  <dcterms:created xsi:type="dcterms:W3CDTF">2022-06-03T05:13:00Z</dcterms:created>
  <dcterms:modified xsi:type="dcterms:W3CDTF">2022-06-03T05:13:00Z</dcterms:modified>
</cp:coreProperties>
</file>