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D3CD" w14:textId="34C27E88" w:rsidR="00375AFF" w:rsidRDefault="00375AFF" w:rsidP="00375AFF">
      <w:pPr>
        <w:pStyle w:val="Heading2"/>
        <w:rPr>
          <w:rFonts w:eastAsia="Times New Roman"/>
          <w:sz w:val="72"/>
          <w:szCs w:val="72"/>
        </w:rPr>
      </w:pPr>
      <w:r w:rsidRPr="001D2A2A">
        <w:rPr>
          <w:rFonts w:eastAsia="Times New Roman"/>
          <w:sz w:val="72"/>
          <w:szCs w:val="72"/>
        </w:rPr>
        <w:t>MEDIA RELEAS</w:t>
      </w:r>
      <w:r w:rsidR="008252C5">
        <w:rPr>
          <w:rFonts w:eastAsia="Times New Roman"/>
          <w:sz w:val="72"/>
          <w:szCs w:val="72"/>
        </w:rPr>
        <w:t>E</w:t>
      </w:r>
    </w:p>
    <w:p w14:paraId="20D52DB9" w14:textId="77777777" w:rsidR="008252C5" w:rsidRPr="008252C5" w:rsidRDefault="008252C5" w:rsidP="008252C5"/>
    <w:p w14:paraId="6E078217" w14:textId="77777777" w:rsidR="00E27CD2" w:rsidRPr="00E27CD2" w:rsidRDefault="00E27CD2" w:rsidP="00E27CD2">
      <w:pPr>
        <w:pStyle w:val="Heading2"/>
        <w:rPr>
          <w:b/>
          <w:bCs/>
          <w:sz w:val="32"/>
          <w:szCs w:val="32"/>
          <w:lang w:val="en-US"/>
        </w:rPr>
      </w:pPr>
      <w:r w:rsidRPr="00E27CD2">
        <w:rPr>
          <w:b/>
          <w:bCs/>
          <w:sz w:val="32"/>
          <w:szCs w:val="32"/>
          <w:lang w:val="en-US"/>
        </w:rPr>
        <w:t>European heritage and financial experts visited endangered Neptune Baths building and met relevant stakeholders in Bucharest</w:t>
      </w:r>
    </w:p>
    <w:p w14:paraId="3EB612BC" w14:textId="51D99748" w:rsidR="004E1C30" w:rsidRPr="00E27CD2" w:rsidRDefault="004E1C30" w:rsidP="0071787F">
      <w:pPr>
        <w:pStyle w:val="KeinAbsatzformat"/>
        <w:spacing w:after="0" w:line="360" w:lineRule="auto"/>
        <w:rPr>
          <w:rFonts w:asciiTheme="minorHAnsi" w:hAnsiTheme="minorHAnsi" w:cstheme="minorHAnsi"/>
          <w:sz w:val="22"/>
          <w:szCs w:val="22"/>
          <w:lang w:val="en-GB"/>
        </w:rPr>
      </w:pPr>
    </w:p>
    <w:p w14:paraId="56D0FD09" w14:textId="77777777" w:rsidR="00E27CD2" w:rsidRPr="005727C1" w:rsidRDefault="00E27CD2" w:rsidP="00E27CD2">
      <w:pPr>
        <w:jc w:val="both"/>
        <w:rPr>
          <w:sz w:val="20"/>
          <w:szCs w:val="20"/>
        </w:rPr>
      </w:pPr>
      <w:r w:rsidRPr="005727C1">
        <w:rPr>
          <w:sz w:val="20"/>
          <w:szCs w:val="20"/>
        </w:rPr>
        <w:t>In the framework of the implementation of the 7 Most Endangered Programme, run by Europa Nostra in partnership with the European Investment Bank Institute, a team of experts</w:t>
      </w:r>
      <w:r>
        <w:rPr>
          <w:sz w:val="20"/>
          <w:szCs w:val="20"/>
        </w:rPr>
        <w:t xml:space="preserve"> met</w:t>
      </w:r>
      <w:r w:rsidRPr="005727C1">
        <w:rPr>
          <w:sz w:val="20"/>
          <w:szCs w:val="20"/>
        </w:rPr>
        <w:t xml:space="preserve"> </w:t>
      </w:r>
      <w:r>
        <w:rPr>
          <w:sz w:val="20"/>
          <w:szCs w:val="20"/>
        </w:rPr>
        <w:t xml:space="preserve">representatives of </w:t>
      </w:r>
      <w:r w:rsidRPr="005727C1">
        <w:rPr>
          <w:sz w:val="20"/>
          <w:szCs w:val="20"/>
        </w:rPr>
        <w:t xml:space="preserve">relevant Romanian national institutions in Bucharest with the aim to offer expert assistance with the recovery of the endangered </w:t>
      </w:r>
      <w:bookmarkStart w:id="0" w:name="_Hlk126760259"/>
      <w:r w:rsidRPr="005727C1">
        <w:rPr>
          <w:sz w:val="20"/>
          <w:szCs w:val="20"/>
        </w:rPr>
        <w:fldChar w:fldCharType="begin"/>
      </w:r>
      <w:r w:rsidRPr="005727C1">
        <w:rPr>
          <w:sz w:val="20"/>
          <w:szCs w:val="20"/>
        </w:rPr>
        <w:instrText xml:space="preserve"> HYPERLINK "http://7mostendangered.eu/sites/neptune-baths-baile-herculane-romania/" </w:instrText>
      </w:r>
      <w:r w:rsidRPr="005727C1">
        <w:rPr>
          <w:sz w:val="20"/>
          <w:szCs w:val="20"/>
        </w:rPr>
        <w:fldChar w:fldCharType="separate"/>
      </w:r>
      <w:r w:rsidRPr="005727C1">
        <w:rPr>
          <w:rStyle w:val="Hyperlink"/>
          <w:sz w:val="20"/>
          <w:szCs w:val="20"/>
        </w:rPr>
        <w:t>Neptune Baths</w:t>
      </w:r>
      <w:r w:rsidRPr="005727C1">
        <w:rPr>
          <w:sz w:val="20"/>
          <w:szCs w:val="20"/>
        </w:rPr>
        <w:fldChar w:fldCharType="end"/>
      </w:r>
      <w:bookmarkEnd w:id="0"/>
      <w:r w:rsidRPr="005727C1">
        <w:rPr>
          <w:sz w:val="20"/>
          <w:szCs w:val="20"/>
        </w:rPr>
        <w:t xml:space="preserve"> </w:t>
      </w:r>
      <w:r>
        <w:rPr>
          <w:sz w:val="20"/>
          <w:szCs w:val="20"/>
        </w:rPr>
        <w:t xml:space="preserve">building </w:t>
      </w:r>
      <w:r w:rsidRPr="005727C1">
        <w:rPr>
          <w:sz w:val="20"/>
          <w:szCs w:val="20"/>
        </w:rPr>
        <w:t xml:space="preserve">in </w:t>
      </w:r>
      <w:r w:rsidRPr="00C57D04">
        <w:rPr>
          <w:sz w:val="20"/>
          <w:szCs w:val="20"/>
        </w:rPr>
        <w:t xml:space="preserve">the thermal town of </w:t>
      </w:r>
      <w:proofErr w:type="spellStart"/>
      <w:r w:rsidRPr="00C57D04">
        <w:rPr>
          <w:sz w:val="20"/>
          <w:szCs w:val="20"/>
        </w:rPr>
        <w:t>Băile</w:t>
      </w:r>
      <w:proofErr w:type="spellEnd"/>
      <w:r w:rsidRPr="00C57D04">
        <w:rPr>
          <w:sz w:val="20"/>
          <w:szCs w:val="20"/>
        </w:rPr>
        <w:t xml:space="preserve"> </w:t>
      </w:r>
      <w:proofErr w:type="spellStart"/>
      <w:r w:rsidRPr="00C57D04">
        <w:rPr>
          <w:sz w:val="20"/>
          <w:szCs w:val="20"/>
        </w:rPr>
        <w:t>Herculane</w:t>
      </w:r>
      <w:proofErr w:type="spellEnd"/>
      <w:r w:rsidRPr="005727C1">
        <w:rPr>
          <w:sz w:val="20"/>
          <w:szCs w:val="20"/>
        </w:rPr>
        <w:t xml:space="preserve">. The expert mission was led by </w:t>
      </w:r>
      <w:r w:rsidRPr="005727C1">
        <w:rPr>
          <w:b/>
          <w:bCs/>
          <w:sz w:val="20"/>
          <w:szCs w:val="20"/>
        </w:rPr>
        <w:t xml:space="preserve">Constantin </w:t>
      </w:r>
      <w:proofErr w:type="spellStart"/>
      <w:r w:rsidRPr="005727C1">
        <w:rPr>
          <w:b/>
          <w:bCs/>
          <w:sz w:val="20"/>
          <w:szCs w:val="20"/>
        </w:rPr>
        <w:t>Christofidis</w:t>
      </w:r>
      <w:proofErr w:type="spellEnd"/>
      <w:r w:rsidRPr="005727C1">
        <w:rPr>
          <w:sz w:val="20"/>
          <w:szCs w:val="20"/>
        </w:rPr>
        <w:t xml:space="preserve"> from the European Investment Bank (EIB) Institute and </w:t>
      </w:r>
      <w:r w:rsidRPr="005727C1">
        <w:rPr>
          <w:b/>
          <w:bCs/>
          <w:sz w:val="20"/>
          <w:szCs w:val="20"/>
        </w:rPr>
        <w:t>Mario Crecente</w:t>
      </w:r>
      <w:r w:rsidRPr="005727C1">
        <w:rPr>
          <w:sz w:val="20"/>
          <w:szCs w:val="20"/>
        </w:rPr>
        <w:t>, President of the European Historic Thermal Towns Association (EHTTA) Scientific Committee, and took place from 31 January to 2 February 2023.</w:t>
      </w:r>
    </w:p>
    <w:p w14:paraId="2A88301E" w14:textId="77777777" w:rsidR="00E27CD2" w:rsidRPr="005727C1" w:rsidRDefault="00E27CD2" w:rsidP="00E27CD2">
      <w:pPr>
        <w:jc w:val="both"/>
        <w:rPr>
          <w:sz w:val="20"/>
          <w:szCs w:val="20"/>
        </w:rPr>
      </w:pPr>
      <w:r w:rsidRPr="005727C1">
        <w:rPr>
          <w:sz w:val="20"/>
          <w:szCs w:val="20"/>
        </w:rPr>
        <w:t xml:space="preserve">The delegation included </w:t>
      </w:r>
      <w:r w:rsidRPr="005727C1">
        <w:rPr>
          <w:b/>
          <w:bCs/>
          <w:sz w:val="20"/>
          <w:szCs w:val="20"/>
        </w:rPr>
        <w:t>Laurent Levi-Strauss</w:t>
      </w:r>
      <w:r w:rsidRPr="005727C1">
        <w:rPr>
          <w:sz w:val="20"/>
          <w:szCs w:val="20"/>
        </w:rPr>
        <w:t xml:space="preserve">, Board member of Europa Nostra, who for personal emergencies had to cancel his trip to Romania at the very last moment but contributed online to the mission. In Romania, the delegation </w:t>
      </w:r>
      <w:r>
        <w:rPr>
          <w:sz w:val="20"/>
          <w:szCs w:val="20"/>
        </w:rPr>
        <w:t>had</w:t>
      </w:r>
      <w:r w:rsidRPr="005727C1">
        <w:rPr>
          <w:sz w:val="20"/>
          <w:szCs w:val="20"/>
        </w:rPr>
        <w:t xml:space="preserve"> the support of </w:t>
      </w:r>
      <w:proofErr w:type="spellStart"/>
      <w:r w:rsidRPr="005727C1">
        <w:rPr>
          <w:b/>
          <w:bCs/>
          <w:sz w:val="20"/>
          <w:szCs w:val="20"/>
        </w:rPr>
        <w:t>Oana</w:t>
      </w:r>
      <w:proofErr w:type="spellEnd"/>
      <w:r w:rsidRPr="005727C1">
        <w:rPr>
          <w:b/>
          <w:bCs/>
          <w:sz w:val="20"/>
          <w:szCs w:val="20"/>
        </w:rPr>
        <w:t xml:space="preserve"> </w:t>
      </w:r>
      <w:proofErr w:type="spellStart"/>
      <w:r w:rsidRPr="005727C1">
        <w:rPr>
          <w:b/>
          <w:bCs/>
          <w:sz w:val="20"/>
          <w:szCs w:val="20"/>
        </w:rPr>
        <w:t>Chirila</w:t>
      </w:r>
      <w:proofErr w:type="spellEnd"/>
      <w:r w:rsidRPr="005727C1">
        <w:rPr>
          <w:sz w:val="20"/>
          <w:szCs w:val="20"/>
        </w:rPr>
        <w:t xml:space="preserve">, President of Locus Association, which nominated the Neptune Baths to the 7 Most Endangered programme 2022.    </w:t>
      </w:r>
    </w:p>
    <w:p w14:paraId="45AAAD50" w14:textId="77777777" w:rsidR="00E27CD2" w:rsidRPr="005727C1" w:rsidRDefault="00E27CD2" w:rsidP="00E27CD2">
      <w:pPr>
        <w:jc w:val="both"/>
        <w:rPr>
          <w:sz w:val="20"/>
          <w:szCs w:val="20"/>
        </w:rPr>
      </w:pPr>
      <w:r w:rsidRPr="005727C1">
        <w:rPr>
          <w:sz w:val="20"/>
          <w:szCs w:val="20"/>
        </w:rPr>
        <w:t xml:space="preserve">On 31 January, the expert team met with </w:t>
      </w:r>
      <w:proofErr w:type="spellStart"/>
      <w:r w:rsidRPr="005727C1">
        <w:rPr>
          <w:b/>
          <w:sz w:val="20"/>
          <w:szCs w:val="20"/>
        </w:rPr>
        <w:t>Oana</w:t>
      </w:r>
      <w:proofErr w:type="spellEnd"/>
      <w:r w:rsidRPr="005727C1">
        <w:rPr>
          <w:b/>
          <w:sz w:val="20"/>
          <w:szCs w:val="20"/>
        </w:rPr>
        <w:t xml:space="preserve"> </w:t>
      </w:r>
      <w:proofErr w:type="spellStart"/>
      <w:r w:rsidRPr="005727C1">
        <w:rPr>
          <w:b/>
          <w:sz w:val="20"/>
          <w:szCs w:val="20"/>
        </w:rPr>
        <w:t>Zaharia</w:t>
      </w:r>
      <w:proofErr w:type="spellEnd"/>
      <w:r w:rsidRPr="005727C1">
        <w:rPr>
          <w:sz w:val="20"/>
          <w:szCs w:val="20"/>
        </w:rPr>
        <w:t xml:space="preserve">, General Manager of the National Institute of Heritage and her team; EIB Jaspers Programme managers at the European Investment Bank office in Bucharest; </w:t>
      </w:r>
      <w:proofErr w:type="spellStart"/>
      <w:r w:rsidRPr="005727C1">
        <w:rPr>
          <w:b/>
          <w:sz w:val="20"/>
          <w:szCs w:val="20"/>
        </w:rPr>
        <w:t>Csilla</w:t>
      </w:r>
      <w:proofErr w:type="spellEnd"/>
      <w:r w:rsidRPr="005727C1">
        <w:rPr>
          <w:b/>
          <w:sz w:val="20"/>
          <w:szCs w:val="20"/>
        </w:rPr>
        <w:t xml:space="preserve"> </w:t>
      </w:r>
      <w:proofErr w:type="spellStart"/>
      <w:r w:rsidRPr="005727C1">
        <w:rPr>
          <w:b/>
          <w:sz w:val="20"/>
          <w:szCs w:val="20"/>
        </w:rPr>
        <w:t>Hegedus</w:t>
      </w:r>
      <w:proofErr w:type="spellEnd"/>
      <w:r w:rsidRPr="005727C1">
        <w:rPr>
          <w:sz w:val="20"/>
          <w:szCs w:val="20"/>
        </w:rPr>
        <w:t>, Secretary of State and representatives of the Romanian Ministry of Investments and European Projects.</w:t>
      </w:r>
    </w:p>
    <w:p w14:paraId="3FC7BBAA" w14:textId="77777777" w:rsidR="00E27CD2" w:rsidRPr="005727C1" w:rsidRDefault="00E27CD2" w:rsidP="00E27CD2">
      <w:pPr>
        <w:jc w:val="both"/>
        <w:rPr>
          <w:sz w:val="20"/>
          <w:szCs w:val="20"/>
        </w:rPr>
      </w:pPr>
      <w:r w:rsidRPr="005727C1">
        <w:rPr>
          <w:sz w:val="20"/>
          <w:szCs w:val="20"/>
        </w:rPr>
        <w:t>On 1 February</w:t>
      </w:r>
      <w:r>
        <w:rPr>
          <w:sz w:val="20"/>
          <w:szCs w:val="20"/>
        </w:rPr>
        <w:t>,</w:t>
      </w:r>
      <w:r w:rsidRPr="005727C1">
        <w:rPr>
          <w:sz w:val="20"/>
          <w:szCs w:val="20"/>
        </w:rPr>
        <w:t xml:space="preserve"> the delegation visited the Neptune Baths to examine first-hand the state of the building and its surroundings and to evaluate the risks that affect it. On 2 February, the delegation had talks</w:t>
      </w:r>
      <w:r>
        <w:rPr>
          <w:sz w:val="20"/>
          <w:szCs w:val="20"/>
        </w:rPr>
        <w:t xml:space="preserve"> with</w:t>
      </w:r>
      <w:r w:rsidRPr="005727C1">
        <w:rPr>
          <w:sz w:val="20"/>
          <w:szCs w:val="20"/>
        </w:rPr>
        <w:t xml:space="preserve"> </w:t>
      </w:r>
      <w:r w:rsidRPr="005727C1">
        <w:rPr>
          <w:b/>
          <w:sz w:val="20"/>
          <w:szCs w:val="20"/>
        </w:rPr>
        <w:t>Dan Buru</w:t>
      </w:r>
      <w:r w:rsidRPr="005727C1">
        <w:rPr>
          <w:sz w:val="20"/>
          <w:szCs w:val="20"/>
        </w:rPr>
        <w:t xml:space="preserve">, Cultural Inspector and other representatives of the Municipality of </w:t>
      </w:r>
      <w:proofErr w:type="spellStart"/>
      <w:r w:rsidRPr="005727C1">
        <w:rPr>
          <w:sz w:val="20"/>
          <w:szCs w:val="20"/>
        </w:rPr>
        <w:t>Băile</w:t>
      </w:r>
      <w:proofErr w:type="spellEnd"/>
      <w:r w:rsidRPr="005727C1">
        <w:rPr>
          <w:sz w:val="20"/>
          <w:szCs w:val="20"/>
        </w:rPr>
        <w:t xml:space="preserve"> </w:t>
      </w:r>
      <w:proofErr w:type="spellStart"/>
      <w:r w:rsidRPr="005727C1">
        <w:rPr>
          <w:sz w:val="20"/>
          <w:szCs w:val="20"/>
        </w:rPr>
        <w:t>Herculane</w:t>
      </w:r>
      <w:proofErr w:type="spellEnd"/>
      <w:r w:rsidRPr="005727C1">
        <w:rPr>
          <w:sz w:val="20"/>
          <w:szCs w:val="20"/>
        </w:rPr>
        <w:t xml:space="preserve">, and </w:t>
      </w:r>
      <w:proofErr w:type="spellStart"/>
      <w:r w:rsidRPr="005727C1">
        <w:rPr>
          <w:b/>
          <w:sz w:val="20"/>
          <w:szCs w:val="20"/>
        </w:rPr>
        <w:t>Luminita</w:t>
      </w:r>
      <w:proofErr w:type="spellEnd"/>
      <w:r w:rsidRPr="005727C1">
        <w:rPr>
          <w:b/>
          <w:sz w:val="20"/>
          <w:szCs w:val="20"/>
        </w:rPr>
        <w:t xml:space="preserve"> Munteanu</w:t>
      </w:r>
      <w:r w:rsidRPr="005727C1">
        <w:rPr>
          <w:sz w:val="20"/>
          <w:szCs w:val="20"/>
        </w:rPr>
        <w:t xml:space="preserve">, Chief Architect, </w:t>
      </w:r>
      <w:proofErr w:type="spellStart"/>
      <w:r w:rsidRPr="005727C1">
        <w:rPr>
          <w:sz w:val="20"/>
          <w:szCs w:val="20"/>
        </w:rPr>
        <w:t>Caraş</w:t>
      </w:r>
      <w:proofErr w:type="spellEnd"/>
      <w:r w:rsidRPr="005727C1">
        <w:rPr>
          <w:sz w:val="20"/>
          <w:szCs w:val="20"/>
        </w:rPr>
        <w:t xml:space="preserve"> Severin County. </w:t>
      </w:r>
    </w:p>
    <w:p w14:paraId="6C774E49" w14:textId="77777777" w:rsidR="00E27CD2" w:rsidRDefault="00E27CD2" w:rsidP="00E27CD2">
      <w:pPr>
        <w:jc w:val="both"/>
        <w:rPr>
          <w:sz w:val="20"/>
          <w:szCs w:val="20"/>
        </w:rPr>
      </w:pPr>
      <w:r w:rsidRPr="005727C1">
        <w:rPr>
          <w:sz w:val="20"/>
          <w:szCs w:val="20"/>
        </w:rPr>
        <w:t>The need for urgent action to save it justif</w:t>
      </w:r>
      <w:r>
        <w:rPr>
          <w:sz w:val="20"/>
          <w:szCs w:val="20"/>
        </w:rPr>
        <w:t>ies</w:t>
      </w:r>
      <w:r w:rsidRPr="005727C1">
        <w:rPr>
          <w:sz w:val="20"/>
          <w:szCs w:val="20"/>
        </w:rPr>
        <w:t xml:space="preserve"> the decision by Europa Nostra, with the support of EHTTA, to </w:t>
      </w:r>
      <w:r>
        <w:rPr>
          <w:sz w:val="20"/>
          <w:szCs w:val="20"/>
        </w:rPr>
        <w:t>put</w:t>
      </w:r>
      <w:r w:rsidRPr="005727C1">
        <w:rPr>
          <w:sz w:val="20"/>
          <w:szCs w:val="20"/>
        </w:rPr>
        <w:t xml:space="preserve"> this historic thermal site on the </w:t>
      </w:r>
      <w:hyperlink r:id="rId8" w:history="1">
        <w:r w:rsidRPr="00901145">
          <w:rPr>
            <w:rStyle w:val="Hyperlink"/>
            <w:sz w:val="20"/>
            <w:szCs w:val="20"/>
          </w:rPr>
          <w:t>list of the 7 Most Endangered monuments and heritage sites in Europe for 2022</w:t>
        </w:r>
      </w:hyperlink>
      <w:r w:rsidRPr="005727C1">
        <w:rPr>
          <w:sz w:val="20"/>
          <w:szCs w:val="20"/>
        </w:rPr>
        <w:t xml:space="preserve">. By saving the Neptune Baths, which form the central piece of the thermal urban ensemble of the historical town of </w:t>
      </w:r>
      <w:proofErr w:type="spellStart"/>
      <w:r w:rsidRPr="005727C1">
        <w:rPr>
          <w:sz w:val="20"/>
          <w:szCs w:val="20"/>
        </w:rPr>
        <w:t>Baile</w:t>
      </w:r>
      <w:proofErr w:type="spellEnd"/>
      <w:r w:rsidRPr="005727C1">
        <w:rPr>
          <w:sz w:val="20"/>
          <w:szCs w:val="20"/>
        </w:rPr>
        <w:t xml:space="preserve"> </w:t>
      </w:r>
      <w:proofErr w:type="spellStart"/>
      <w:r w:rsidRPr="005727C1">
        <w:rPr>
          <w:sz w:val="20"/>
          <w:szCs w:val="20"/>
        </w:rPr>
        <w:t>Herculane</w:t>
      </w:r>
      <w:proofErr w:type="spellEnd"/>
      <w:r w:rsidRPr="005727C1">
        <w:rPr>
          <w:sz w:val="20"/>
          <w:szCs w:val="20"/>
        </w:rPr>
        <w:t xml:space="preserve">, this Romanian city will recuperate its past splendour and ensure its prosperous future through the use of its cultural heritage as a source of sustainable social and economic development. </w:t>
      </w:r>
    </w:p>
    <w:p w14:paraId="38032514" w14:textId="77777777" w:rsidR="00E27CD2" w:rsidRPr="005727C1" w:rsidRDefault="00E27CD2" w:rsidP="00E27CD2">
      <w:pPr>
        <w:jc w:val="both"/>
        <w:rPr>
          <w:sz w:val="20"/>
          <w:szCs w:val="20"/>
        </w:rPr>
      </w:pPr>
      <w:r w:rsidRPr="005727C1">
        <w:rPr>
          <w:sz w:val="20"/>
          <w:szCs w:val="20"/>
        </w:rPr>
        <w:t xml:space="preserve">The recent approval of </w:t>
      </w:r>
      <w:proofErr w:type="spellStart"/>
      <w:r w:rsidRPr="005727C1">
        <w:rPr>
          <w:sz w:val="20"/>
          <w:szCs w:val="20"/>
        </w:rPr>
        <w:t>Baile</w:t>
      </w:r>
      <w:proofErr w:type="spellEnd"/>
      <w:r w:rsidRPr="005727C1">
        <w:rPr>
          <w:sz w:val="20"/>
          <w:szCs w:val="20"/>
        </w:rPr>
        <w:t xml:space="preserve"> </w:t>
      </w:r>
      <w:proofErr w:type="spellStart"/>
      <w:r w:rsidRPr="005727C1">
        <w:rPr>
          <w:sz w:val="20"/>
          <w:szCs w:val="20"/>
        </w:rPr>
        <w:t>Herculane</w:t>
      </w:r>
      <w:proofErr w:type="spellEnd"/>
      <w:r w:rsidRPr="005727C1">
        <w:rPr>
          <w:sz w:val="20"/>
          <w:szCs w:val="20"/>
        </w:rPr>
        <w:t xml:space="preserve"> as EHTTA member, which will be confirmed at the next General Assembly of this European network in May 2023 in Baden </w:t>
      </w:r>
      <w:proofErr w:type="spellStart"/>
      <w:r w:rsidRPr="005727C1">
        <w:rPr>
          <w:sz w:val="20"/>
          <w:szCs w:val="20"/>
        </w:rPr>
        <w:t>bei</w:t>
      </w:r>
      <w:proofErr w:type="spellEnd"/>
      <w:r w:rsidRPr="005727C1">
        <w:rPr>
          <w:sz w:val="20"/>
          <w:szCs w:val="20"/>
        </w:rPr>
        <w:t xml:space="preserve"> Wien (Austria), will help to further enhance the importance of this site, among others through its participation in the European Cultural Route, and through EHTTA</w:t>
      </w:r>
      <w:r>
        <w:rPr>
          <w:sz w:val="20"/>
          <w:szCs w:val="20"/>
        </w:rPr>
        <w:t>’s</w:t>
      </w:r>
      <w:r w:rsidRPr="005727C1">
        <w:rPr>
          <w:sz w:val="20"/>
          <w:szCs w:val="20"/>
        </w:rPr>
        <w:t xml:space="preserve"> role as Affiliate Member of the UNWTO. </w:t>
      </w:r>
    </w:p>
    <w:p w14:paraId="6BB25318" w14:textId="77777777" w:rsidR="00E27CD2" w:rsidRDefault="00E27CD2" w:rsidP="00E27CD2">
      <w:pPr>
        <w:jc w:val="both"/>
        <w:rPr>
          <w:sz w:val="20"/>
          <w:szCs w:val="20"/>
        </w:rPr>
      </w:pPr>
      <w:r w:rsidRPr="005727C1">
        <w:rPr>
          <w:sz w:val="20"/>
          <w:szCs w:val="20"/>
        </w:rPr>
        <w:t>The delegation is preparing the mission report which will be submitted to the nominator and all relevant national, regional and local authorities in Romania.</w:t>
      </w:r>
    </w:p>
    <w:p w14:paraId="332AAFF6" w14:textId="77777777" w:rsidR="00E27CD2" w:rsidRDefault="00E27CD2" w:rsidP="00E27CD2">
      <w:pPr>
        <w:jc w:val="both"/>
        <w:rPr>
          <w:sz w:val="20"/>
          <w:szCs w:val="20"/>
        </w:rPr>
      </w:pPr>
    </w:p>
    <w:tbl>
      <w:tblPr>
        <w:tblW w:w="10252" w:type="dxa"/>
        <w:tblLayout w:type="fixed"/>
        <w:tblLook w:val="0000" w:firstRow="0" w:lastRow="0" w:firstColumn="0" w:lastColumn="0" w:noHBand="0" w:noVBand="0"/>
      </w:tblPr>
      <w:tblGrid>
        <w:gridCol w:w="5103"/>
        <w:gridCol w:w="5149"/>
      </w:tblGrid>
      <w:tr w:rsidR="00E27CD2" w:rsidRPr="00ED79DE" w14:paraId="6FC81530" w14:textId="77777777" w:rsidTr="00E24E62">
        <w:tc>
          <w:tcPr>
            <w:tcW w:w="5103" w:type="dxa"/>
          </w:tcPr>
          <w:p w14:paraId="07AD4E1B" w14:textId="77777777" w:rsidR="00E27CD2" w:rsidRPr="00901145" w:rsidRDefault="00E27CD2" w:rsidP="00E24E62">
            <w:pPr>
              <w:spacing w:after="0" w:line="240" w:lineRule="auto"/>
              <w:ind w:hanging="2"/>
              <w:jc w:val="both"/>
              <w:rPr>
                <w:rFonts w:cs="Arial"/>
                <w:b/>
                <w:color w:val="0D0D0D"/>
                <w:sz w:val="20"/>
                <w:szCs w:val="20"/>
              </w:rPr>
            </w:pPr>
            <w:r w:rsidRPr="00901145">
              <w:rPr>
                <w:rFonts w:cs="Arial"/>
                <w:b/>
                <w:color w:val="0D0D0D"/>
                <w:sz w:val="20"/>
                <w:szCs w:val="20"/>
              </w:rPr>
              <w:lastRenderedPageBreak/>
              <w:t>PRESS CONTACTS</w:t>
            </w:r>
          </w:p>
          <w:p w14:paraId="1E9A1E34" w14:textId="77777777" w:rsidR="00E27CD2" w:rsidRPr="00901145" w:rsidRDefault="00E27CD2" w:rsidP="00E24E62">
            <w:pPr>
              <w:spacing w:after="0" w:line="240" w:lineRule="auto"/>
              <w:ind w:hanging="2"/>
              <w:jc w:val="both"/>
              <w:rPr>
                <w:rFonts w:cs="Arial"/>
                <w:b/>
                <w:color w:val="0D0D0D"/>
                <w:sz w:val="20"/>
                <w:szCs w:val="20"/>
              </w:rPr>
            </w:pPr>
          </w:p>
          <w:p w14:paraId="198573CE" w14:textId="77777777" w:rsidR="00E27CD2" w:rsidRPr="00901145" w:rsidRDefault="00E27CD2" w:rsidP="00E24E62">
            <w:pPr>
              <w:spacing w:after="0" w:line="240" w:lineRule="auto"/>
              <w:ind w:hanging="2"/>
              <w:jc w:val="both"/>
              <w:rPr>
                <w:rFonts w:cs="Arial"/>
                <w:b/>
                <w:color w:val="0D0D0D"/>
                <w:sz w:val="20"/>
                <w:szCs w:val="20"/>
              </w:rPr>
            </w:pPr>
            <w:r w:rsidRPr="00901145">
              <w:rPr>
                <w:rFonts w:cs="Arial"/>
                <w:b/>
                <w:color w:val="0D0D0D"/>
                <w:sz w:val="20"/>
                <w:szCs w:val="20"/>
              </w:rPr>
              <w:t>EUROPEAN HISTORIC THERMAL TOWNS ASSOCIATION</w:t>
            </w:r>
          </w:p>
          <w:p w14:paraId="2FB8612E" w14:textId="77777777" w:rsidR="00E27CD2" w:rsidRPr="00901145" w:rsidRDefault="00E27CD2" w:rsidP="00E24E62">
            <w:pPr>
              <w:spacing w:after="0" w:line="240" w:lineRule="auto"/>
              <w:ind w:hanging="2"/>
              <w:jc w:val="both"/>
              <w:rPr>
                <w:rFonts w:cs="Arial"/>
                <w:color w:val="0D0D0D"/>
                <w:sz w:val="20"/>
                <w:szCs w:val="20"/>
              </w:rPr>
            </w:pPr>
            <w:r w:rsidRPr="00901145">
              <w:rPr>
                <w:rFonts w:cs="Arial"/>
                <w:color w:val="0D0D0D"/>
                <w:sz w:val="20"/>
                <w:szCs w:val="20"/>
              </w:rPr>
              <w:t>Simone Zagrodnik</w:t>
            </w:r>
          </w:p>
          <w:p w14:paraId="4F74F628" w14:textId="77777777" w:rsidR="00E27CD2" w:rsidRPr="00901145" w:rsidRDefault="00E27CD2" w:rsidP="00E24E62">
            <w:pPr>
              <w:spacing w:after="0" w:line="240" w:lineRule="auto"/>
              <w:ind w:hanging="2"/>
              <w:jc w:val="both"/>
              <w:rPr>
                <w:rFonts w:cs="Arial"/>
                <w:color w:val="0D0D0D"/>
                <w:sz w:val="20"/>
                <w:szCs w:val="20"/>
              </w:rPr>
            </w:pPr>
            <w:r w:rsidRPr="00901145">
              <w:rPr>
                <w:rFonts w:cs="Arial"/>
                <w:color w:val="0D0D0D"/>
                <w:sz w:val="20"/>
                <w:szCs w:val="20"/>
              </w:rPr>
              <w:t>EHTTA Executive Director</w:t>
            </w:r>
          </w:p>
          <w:p w14:paraId="55142B34" w14:textId="77777777" w:rsidR="00E27CD2" w:rsidRPr="0016797A" w:rsidRDefault="00E27CD2" w:rsidP="00E24E62">
            <w:pPr>
              <w:spacing w:after="0" w:line="240" w:lineRule="auto"/>
              <w:ind w:hanging="2"/>
              <w:jc w:val="both"/>
              <w:rPr>
                <w:rFonts w:cs="Arial"/>
                <w:color w:val="0D0D0D"/>
                <w:sz w:val="20"/>
                <w:szCs w:val="20"/>
                <w:lang w:val="es-ES"/>
              </w:rPr>
            </w:pPr>
            <w:r w:rsidRPr="00901145">
              <w:rPr>
                <w:rFonts w:cs="Arial"/>
                <w:color w:val="0D0D0D"/>
                <w:sz w:val="20"/>
                <w:szCs w:val="20"/>
              </w:rPr>
              <w:t xml:space="preserve">E. </w:t>
            </w:r>
            <w:hyperlink r:id="rId9" w:history="1">
              <w:r w:rsidRPr="0016797A">
                <w:rPr>
                  <w:rStyle w:val="Hyperlink"/>
                  <w:rFonts w:cs="Arial"/>
                  <w:sz w:val="20"/>
                  <w:szCs w:val="20"/>
                  <w:lang w:val="es-ES"/>
                </w:rPr>
                <w:t>simone.zagrodnik@ehtta.eu</w:t>
              </w:r>
            </w:hyperlink>
            <w:r w:rsidRPr="0016797A">
              <w:rPr>
                <w:rFonts w:cs="Arial"/>
                <w:color w:val="0D0D0D"/>
                <w:sz w:val="20"/>
                <w:szCs w:val="20"/>
                <w:lang w:val="es-ES"/>
              </w:rPr>
              <w:t>; M. +49 (0)172 3080097</w:t>
            </w:r>
          </w:p>
          <w:p w14:paraId="01CA5F75" w14:textId="77777777" w:rsidR="00E27CD2" w:rsidRPr="0016797A" w:rsidRDefault="00E27CD2" w:rsidP="00E24E62">
            <w:pPr>
              <w:spacing w:after="0" w:line="240" w:lineRule="auto"/>
              <w:ind w:hanging="2"/>
              <w:jc w:val="both"/>
              <w:rPr>
                <w:rFonts w:cs="Arial"/>
                <w:b/>
                <w:color w:val="0D0D0D"/>
                <w:sz w:val="20"/>
                <w:szCs w:val="20"/>
                <w:lang w:val="es-ES"/>
              </w:rPr>
            </w:pPr>
          </w:p>
          <w:p w14:paraId="4BBCBEC1" w14:textId="77777777" w:rsidR="00E27CD2" w:rsidRPr="005727C1" w:rsidRDefault="00E27CD2" w:rsidP="00E24E62">
            <w:pPr>
              <w:spacing w:after="0" w:line="240" w:lineRule="auto"/>
              <w:ind w:hanging="2"/>
              <w:jc w:val="both"/>
              <w:rPr>
                <w:rFonts w:cs="Arial"/>
                <w:b/>
                <w:color w:val="0D0D0D"/>
                <w:sz w:val="20"/>
                <w:szCs w:val="20"/>
                <w:lang w:val="pt-PT"/>
              </w:rPr>
            </w:pPr>
            <w:r w:rsidRPr="005727C1">
              <w:rPr>
                <w:rFonts w:cs="Arial"/>
                <w:b/>
                <w:color w:val="0D0D0D"/>
                <w:sz w:val="20"/>
                <w:szCs w:val="20"/>
                <w:lang w:val="pt-PT"/>
              </w:rPr>
              <w:t>EUROPA NOSTRA</w:t>
            </w:r>
          </w:p>
          <w:p w14:paraId="22EED53F" w14:textId="77777777" w:rsidR="00E27CD2" w:rsidRPr="005727C1" w:rsidRDefault="00E27CD2" w:rsidP="00E24E62">
            <w:pPr>
              <w:spacing w:after="0" w:line="240" w:lineRule="auto"/>
              <w:ind w:hanging="2"/>
              <w:jc w:val="both"/>
              <w:rPr>
                <w:rFonts w:cs="Arial"/>
                <w:color w:val="0D0D0D"/>
                <w:sz w:val="20"/>
                <w:szCs w:val="20"/>
                <w:lang w:val="pt-PT"/>
              </w:rPr>
            </w:pPr>
            <w:r w:rsidRPr="005727C1">
              <w:rPr>
                <w:rFonts w:cs="Arial"/>
                <w:color w:val="0D0D0D"/>
                <w:sz w:val="20"/>
                <w:szCs w:val="20"/>
                <w:lang w:val="pt-PT"/>
              </w:rPr>
              <w:t>Joana Pinheiro</w:t>
            </w:r>
          </w:p>
          <w:p w14:paraId="3F77A848" w14:textId="77777777" w:rsidR="00E27CD2" w:rsidRPr="005727C1" w:rsidRDefault="00E27CD2" w:rsidP="00E24E62">
            <w:pPr>
              <w:spacing w:after="0" w:line="240" w:lineRule="auto"/>
              <w:ind w:hanging="2"/>
              <w:jc w:val="both"/>
              <w:rPr>
                <w:rFonts w:cs="Arial"/>
                <w:color w:val="0D0D0D"/>
                <w:sz w:val="20"/>
                <w:szCs w:val="20"/>
                <w:lang w:val="pt-PT"/>
              </w:rPr>
            </w:pPr>
            <w:r w:rsidRPr="005727C1">
              <w:rPr>
                <w:rFonts w:cs="Arial"/>
                <w:color w:val="0D0D0D"/>
                <w:sz w:val="20"/>
                <w:szCs w:val="20"/>
                <w:lang w:val="pt-PT"/>
              </w:rPr>
              <w:t>Communications Coordinator</w:t>
            </w:r>
          </w:p>
          <w:p w14:paraId="6C7F9630" w14:textId="77777777" w:rsidR="00E27CD2" w:rsidRPr="005727C1" w:rsidRDefault="00E27CD2" w:rsidP="00E24E62">
            <w:pPr>
              <w:spacing w:after="0" w:line="240" w:lineRule="auto"/>
              <w:ind w:hanging="2"/>
              <w:jc w:val="both"/>
              <w:rPr>
                <w:rFonts w:cs="Arial"/>
                <w:bCs/>
                <w:smallCaps/>
                <w:noProof/>
                <w:color w:val="0D0D0D"/>
                <w:sz w:val="20"/>
                <w:szCs w:val="20"/>
                <w:lang w:val="pt-PT"/>
              </w:rPr>
            </w:pPr>
            <w:r w:rsidRPr="005727C1">
              <w:rPr>
                <w:rFonts w:cs="Arial"/>
                <w:color w:val="0D0D0D"/>
                <w:sz w:val="20"/>
                <w:szCs w:val="20"/>
                <w:lang w:val="pt-PT"/>
              </w:rPr>
              <w:t xml:space="preserve">E. jp@europanostra.org, </w:t>
            </w:r>
            <w:r w:rsidRPr="005727C1">
              <w:rPr>
                <w:rFonts w:cs="Arial"/>
                <w:bCs/>
                <w:smallCaps/>
                <w:noProof/>
                <w:color w:val="0D0D0D"/>
                <w:sz w:val="20"/>
                <w:szCs w:val="20"/>
                <w:lang w:val="pt-PT"/>
              </w:rPr>
              <w:t xml:space="preserve">M. </w:t>
            </w:r>
            <w:r w:rsidRPr="005727C1">
              <w:rPr>
                <w:rFonts w:cs="Arial"/>
                <w:color w:val="0D0D0D"/>
                <w:sz w:val="20"/>
                <w:szCs w:val="20"/>
                <w:lang w:val="pt-PT"/>
              </w:rPr>
              <w:t>+</w:t>
            </w:r>
            <w:r w:rsidRPr="005727C1">
              <w:rPr>
                <w:rFonts w:cs="Arial"/>
                <w:bCs/>
                <w:smallCaps/>
                <w:noProof/>
                <w:color w:val="0D0D0D"/>
                <w:sz w:val="20"/>
                <w:szCs w:val="20"/>
                <w:lang w:val="pt-PT"/>
              </w:rPr>
              <w:t>31 6 34 36 59 85</w:t>
            </w:r>
          </w:p>
          <w:p w14:paraId="3C447CFB" w14:textId="77777777" w:rsidR="00E27CD2" w:rsidRPr="00901145" w:rsidRDefault="00E27CD2" w:rsidP="00E24E62">
            <w:pPr>
              <w:spacing w:after="0" w:line="240" w:lineRule="auto"/>
              <w:ind w:hanging="2"/>
              <w:jc w:val="both"/>
              <w:rPr>
                <w:sz w:val="20"/>
                <w:szCs w:val="20"/>
              </w:rPr>
            </w:pPr>
            <w:proofErr w:type="spellStart"/>
            <w:r w:rsidRPr="00901145">
              <w:rPr>
                <w:rFonts w:cs="Arial"/>
                <w:bCs/>
                <w:color w:val="0D0D0D"/>
                <w:sz w:val="20"/>
                <w:szCs w:val="20"/>
              </w:rPr>
              <w:t>Antigoni</w:t>
            </w:r>
            <w:proofErr w:type="spellEnd"/>
            <w:r w:rsidRPr="00901145">
              <w:rPr>
                <w:rFonts w:cs="Arial"/>
                <w:bCs/>
                <w:color w:val="0D0D0D"/>
                <w:sz w:val="20"/>
                <w:szCs w:val="20"/>
              </w:rPr>
              <w:t> Michael</w:t>
            </w:r>
          </w:p>
          <w:p w14:paraId="2A7B8486" w14:textId="77777777" w:rsidR="00E27CD2" w:rsidRPr="00901145" w:rsidRDefault="00E27CD2" w:rsidP="00E24E62">
            <w:pPr>
              <w:spacing w:after="0" w:line="240" w:lineRule="auto"/>
              <w:ind w:hanging="2"/>
              <w:jc w:val="both"/>
              <w:rPr>
                <w:rFonts w:cs="Arial"/>
                <w:color w:val="0D0D0D"/>
                <w:sz w:val="20"/>
                <w:szCs w:val="20"/>
              </w:rPr>
            </w:pPr>
            <w:r w:rsidRPr="00901145">
              <w:rPr>
                <w:rFonts w:cs="Arial"/>
                <w:color w:val="0D0D0D"/>
                <w:sz w:val="20"/>
                <w:szCs w:val="20"/>
              </w:rPr>
              <w:t>7 Most Endangered Programme Coordinator</w:t>
            </w:r>
          </w:p>
          <w:p w14:paraId="5F97CC43" w14:textId="77777777" w:rsidR="00E27CD2" w:rsidRPr="00901145" w:rsidRDefault="00E27CD2" w:rsidP="00E24E62">
            <w:pPr>
              <w:spacing w:after="0" w:line="240" w:lineRule="auto"/>
              <w:ind w:hanging="2"/>
              <w:jc w:val="both"/>
              <w:rPr>
                <w:rFonts w:cs="Arial"/>
                <w:bCs/>
                <w:smallCaps/>
                <w:noProof/>
                <w:color w:val="0D0D0D"/>
                <w:sz w:val="20"/>
                <w:szCs w:val="20"/>
              </w:rPr>
            </w:pPr>
            <w:r w:rsidRPr="00901145">
              <w:rPr>
                <w:rFonts w:cs="Arial"/>
                <w:color w:val="0D0D0D"/>
                <w:sz w:val="20"/>
                <w:szCs w:val="20"/>
              </w:rPr>
              <w:t xml:space="preserve">E. am@europanostra.org; </w:t>
            </w:r>
            <w:r w:rsidRPr="00901145">
              <w:rPr>
                <w:rFonts w:cs="Arial"/>
                <w:bCs/>
                <w:smallCaps/>
                <w:noProof/>
                <w:color w:val="0D0D0D"/>
                <w:sz w:val="20"/>
                <w:szCs w:val="20"/>
              </w:rPr>
              <w:t xml:space="preserve">T. </w:t>
            </w:r>
            <w:r w:rsidRPr="00901145">
              <w:rPr>
                <w:rFonts w:cs="Arial"/>
                <w:color w:val="0D0D0D"/>
                <w:sz w:val="20"/>
                <w:szCs w:val="20"/>
              </w:rPr>
              <w:t>+31 (0) 70 302 40 51</w:t>
            </w:r>
          </w:p>
          <w:p w14:paraId="5D842066" w14:textId="77777777" w:rsidR="00E27CD2" w:rsidRPr="005727C1" w:rsidRDefault="00E27CD2" w:rsidP="00E24E62">
            <w:pPr>
              <w:spacing w:after="0" w:line="240" w:lineRule="auto"/>
              <w:ind w:hanging="2"/>
              <w:jc w:val="both"/>
              <w:rPr>
                <w:rFonts w:cs="Arial"/>
                <w:sz w:val="20"/>
                <w:szCs w:val="20"/>
                <w:lang w:val="fr-FR"/>
              </w:rPr>
            </w:pPr>
            <w:r w:rsidRPr="005727C1">
              <w:rPr>
                <w:rFonts w:cs="Arial"/>
                <w:b/>
                <w:bCs/>
                <w:smallCaps/>
                <w:noProof/>
                <w:sz w:val="20"/>
                <w:szCs w:val="20"/>
                <w:lang w:val="fr-FR"/>
              </w:rPr>
              <w:t xml:space="preserve"> </w:t>
            </w:r>
          </w:p>
        </w:tc>
        <w:tc>
          <w:tcPr>
            <w:tcW w:w="5149" w:type="dxa"/>
          </w:tcPr>
          <w:p w14:paraId="30DBBEC6" w14:textId="77777777" w:rsidR="00E27CD2" w:rsidRPr="005727C1" w:rsidRDefault="00E27CD2" w:rsidP="00E24E62">
            <w:pPr>
              <w:spacing w:after="0" w:line="240" w:lineRule="auto"/>
              <w:ind w:hanging="2"/>
              <w:jc w:val="both"/>
              <w:rPr>
                <w:rFonts w:cs="Arial"/>
                <w:b/>
                <w:color w:val="0D0D0D"/>
                <w:sz w:val="20"/>
                <w:szCs w:val="20"/>
                <w:lang w:val="en-US"/>
              </w:rPr>
            </w:pPr>
            <w:r w:rsidRPr="005727C1">
              <w:rPr>
                <w:rFonts w:cs="Arial"/>
                <w:b/>
                <w:color w:val="0D0D0D"/>
                <w:sz w:val="20"/>
                <w:szCs w:val="20"/>
                <w:lang w:val="en-US"/>
              </w:rPr>
              <w:t>TO FIND OUT MORE</w:t>
            </w:r>
          </w:p>
          <w:p w14:paraId="793283F9" w14:textId="77777777" w:rsidR="00E27CD2" w:rsidRDefault="00E27CD2" w:rsidP="00E24E62">
            <w:pPr>
              <w:spacing w:after="0" w:line="240" w:lineRule="auto"/>
              <w:jc w:val="both"/>
              <w:rPr>
                <w:rFonts w:cs="Arial"/>
                <w:color w:val="002060"/>
                <w:sz w:val="20"/>
                <w:szCs w:val="20"/>
                <w:lang w:val="en-US"/>
              </w:rPr>
            </w:pPr>
          </w:p>
          <w:p w14:paraId="21FDE3B1" w14:textId="77777777" w:rsidR="00E27CD2" w:rsidRPr="005727C1" w:rsidRDefault="00E27CD2" w:rsidP="00E24E62">
            <w:pPr>
              <w:spacing w:after="0" w:line="240" w:lineRule="auto"/>
              <w:jc w:val="both"/>
              <w:rPr>
                <w:rFonts w:cs="Arial"/>
                <w:color w:val="002060"/>
                <w:sz w:val="20"/>
                <w:szCs w:val="20"/>
                <w:lang w:val="en-US"/>
              </w:rPr>
            </w:pPr>
          </w:p>
          <w:p w14:paraId="2414B713" w14:textId="77777777" w:rsidR="00E27CD2" w:rsidRDefault="00CF59F4" w:rsidP="00E24E62">
            <w:pPr>
              <w:spacing w:after="0" w:line="240" w:lineRule="auto"/>
              <w:jc w:val="both"/>
              <w:rPr>
                <w:rFonts w:cs="Arial"/>
                <w:color w:val="002060"/>
                <w:sz w:val="20"/>
                <w:szCs w:val="20"/>
                <w:lang w:val="en-US"/>
              </w:rPr>
            </w:pPr>
            <w:hyperlink r:id="rId10" w:history="1">
              <w:r w:rsidR="00E27CD2" w:rsidRPr="007B0B70">
                <w:rPr>
                  <w:rStyle w:val="Hyperlink"/>
                  <w:rFonts w:cs="Arial"/>
                  <w:sz w:val="20"/>
                  <w:szCs w:val="20"/>
                  <w:lang w:val="en-US"/>
                </w:rPr>
                <w:t>https://historicthermaltowns.eu</w:t>
              </w:r>
            </w:hyperlink>
          </w:p>
          <w:p w14:paraId="49C0091A" w14:textId="77777777" w:rsidR="00E27CD2" w:rsidRPr="005727C1" w:rsidRDefault="00E27CD2" w:rsidP="00E24E62">
            <w:pPr>
              <w:spacing w:after="0" w:line="240" w:lineRule="auto"/>
              <w:jc w:val="both"/>
              <w:rPr>
                <w:rFonts w:cs="Arial"/>
                <w:color w:val="002060"/>
                <w:sz w:val="20"/>
                <w:szCs w:val="20"/>
                <w:lang w:val="en-US"/>
              </w:rPr>
            </w:pPr>
          </w:p>
          <w:p w14:paraId="672A02EF" w14:textId="77777777" w:rsidR="00E27CD2" w:rsidRPr="005727C1" w:rsidRDefault="00E27CD2" w:rsidP="00E24E62">
            <w:pPr>
              <w:spacing w:after="0" w:line="240" w:lineRule="auto"/>
              <w:jc w:val="both"/>
              <w:rPr>
                <w:rFonts w:cs="Arial"/>
                <w:color w:val="002060"/>
                <w:sz w:val="20"/>
                <w:szCs w:val="20"/>
                <w:lang w:val="en-US"/>
              </w:rPr>
            </w:pPr>
          </w:p>
          <w:p w14:paraId="51BF7885" w14:textId="77777777" w:rsidR="00E27CD2" w:rsidRDefault="00E27CD2" w:rsidP="00E24E62">
            <w:pPr>
              <w:spacing w:after="0" w:line="240" w:lineRule="auto"/>
              <w:jc w:val="both"/>
              <w:rPr>
                <w:rFonts w:cs="Arial"/>
                <w:color w:val="002060"/>
                <w:sz w:val="20"/>
                <w:szCs w:val="20"/>
                <w:lang w:val="en-US"/>
              </w:rPr>
            </w:pPr>
          </w:p>
          <w:p w14:paraId="4FAC08A7" w14:textId="259E152A" w:rsidR="00E27CD2" w:rsidRDefault="00E27CD2" w:rsidP="00E24E62">
            <w:pPr>
              <w:spacing w:after="0" w:line="240" w:lineRule="auto"/>
              <w:jc w:val="both"/>
              <w:rPr>
                <w:rFonts w:cs="Arial"/>
                <w:color w:val="002060"/>
                <w:sz w:val="20"/>
                <w:szCs w:val="20"/>
                <w:lang w:val="en-US"/>
              </w:rPr>
            </w:pPr>
          </w:p>
          <w:p w14:paraId="3C9EA68D" w14:textId="77777777" w:rsidR="00762433" w:rsidRDefault="00762433" w:rsidP="00E24E62">
            <w:pPr>
              <w:spacing w:after="0" w:line="240" w:lineRule="auto"/>
              <w:jc w:val="both"/>
              <w:rPr>
                <w:rFonts w:cs="Arial"/>
                <w:color w:val="002060"/>
                <w:sz w:val="20"/>
                <w:szCs w:val="20"/>
                <w:lang w:val="en-US"/>
              </w:rPr>
            </w:pPr>
          </w:p>
          <w:p w14:paraId="15D4D446" w14:textId="77777777" w:rsidR="00E27CD2" w:rsidRPr="005727C1" w:rsidRDefault="00E27CD2" w:rsidP="00E24E62">
            <w:pPr>
              <w:spacing w:after="0" w:line="240" w:lineRule="auto"/>
              <w:jc w:val="both"/>
              <w:rPr>
                <w:rFonts w:cs="Arial"/>
                <w:color w:val="002060"/>
                <w:sz w:val="20"/>
                <w:szCs w:val="20"/>
                <w:lang w:val="en-US"/>
              </w:rPr>
            </w:pPr>
          </w:p>
          <w:p w14:paraId="20E04099" w14:textId="77777777" w:rsidR="00E27CD2" w:rsidRDefault="00E27CD2" w:rsidP="00E24E62">
            <w:pPr>
              <w:spacing w:after="0" w:line="240" w:lineRule="auto"/>
              <w:ind w:hanging="2"/>
              <w:jc w:val="both"/>
            </w:pPr>
          </w:p>
          <w:p w14:paraId="561AE5C7" w14:textId="77777777" w:rsidR="00E27CD2" w:rsidRPr="00901145" w:rsidRDefault="00CF59F4" w:rsidP="00E24E62">
            <w:pPr>
              <w:spacing w:after="0" w:line="240" w:lineRule="auto"/>
              <w:ind w:hanging="2"/>
              <w:jc w:val="both"/>
              <w:rPr>
                <w:rFonts w:eastAsia="Arial" w:cs="Arial"/>
                <w:color w:val="002060"/>
                <w:sz w:val="20"/>
                <w:szCs w:val="20"/>
              </w:rPr>
            </w:pPr>
            <w:hyperlink r:id="rId11" w:history="1">
              <w:r w:rsidR="00E27CD2" w:rsidRPr="005E2F71">
                <w:rPr>
                  <w:rStyle w:val="Hyperlink"/>
                  <w:rFonts w:eastAsia="Arial" w:cs="Arial"/>
                  <w:sz w:val="20"/>
                  <w:szCs w:val="20"/>
                </w:rPr>
                <w:t>www.7mostendangered.eu</w:t>
              </w:r>
            </w:hyperlink>
          </w:p>
          <w:p w14:paraId="60EDE5F9" w14:textId="77777777" w:rsidR="00E27CD2" w:rsidRPr="00901145" w:rsidRDefault="00CF59F4" w:rsidP="00E24E62">
            <w:pPr>
              <w:spacing w:after="0" w:line="240" w:lineRule="auto"/>
              <w:ind w:hanging="2"/>
              <w:jc w:val="both"/>
              <w:rPr>
                <w:rFonts w:eastAsia="Arial" w:cs="Arial"/>
                <w:color w:val="002060"/>
                <w:sz w:val="20"/>
                <w:szCs w:val="20"/>
                <w:lang w:val="en-US"/>
              </w:rPr>
            </w:pPr>
            <w:hyperlink r:id="rId12">
              <w:r w:rsidR="00E27CD2" w:rsidRPr="00901145">
                <w:rPr>
                  <w:rFonts w:eastAsia="Arial" w:cs="Arial"/>
                  <w:color w:val="1155CC"/>
                  <w:sz w:val="20"/>
                  <w:szCs w:val="20"/>
                  <w:u w:val="single"/>
                  <w:lang w:val="en-US"/>
                </w:rPr>
                <w:t>www.europanostra.org</w:t>
              </w:r>
            </w:hyperlink>
          </w:p>
          <w:p w14:paraId="219C63C4" w14:textId="77777777" w:rsidR="00E27CD2" w:rsidRPr="00901145" w:rsidRDefault="00E27CD2" w:rsidP="00E24E62">
            <w:pPr>
              <w:spacing w:after="0" w:line="240" w:lineRule="auto"/>
              <w:ind w:hanging="2"/>
              <w:jc w:val="both"/>
              <w:rPr>
                <w:rFonts w:eastAsia="Arial" w:cs="Arial"/>
                <w:color w:val="002060"/>
                <w:sz w:val="20"/>
                <w:szCs w:val="20"/>
                <w:lang w:val="en-US"/>
              </w:rPr>
            </w:pPr>
          </w:p>
          <w:p w14:paraId="07AC15AC" w14:textId="77777777" w:rsidR="00E27CD2" w:rsidRPr="005727C1" w:rsidRDefault="00CF59F4" w:rsidP="00E24E62">
            <w:pPr>
              <w:spacing w:after="0" w:line="240" w:lineRule="auto"/>
              <w:ind w:hanging="2"/>
              <w:jc w:val="both"/>
              <w:rPr>
                <w:rFonts w:cs="Arial"/>
                <w:color w:val="0000FF"/>
                <w:sz w:val="20"/>
                <w:szCs w:val="20"/>
                <w:lang w:val="en-US" w:eastAsia="tr-TR"/>
              </w:rPr>
            </w:pPr>
            <w:hyperlink r:id="rId13"/>
          </w:p>
        </w:tc>
      </w:tr>
    </w:tbl>
    <w:p w14:paraId="69E1CAFF" w14:textId="77777777" w:rsidR="00E27CD2" w:rsidRPr="005727C1" w:rsidRDefault="00E27CD2" w:rsidP="00E27CD2">
      <w:pPr>
        <w:jc w:val="both"/>
        <w:rPr>
          <w:sz w:val="20"/>
          <w:szCs w:val="20"/>
        </w:rPr>
      </w:pPr>
    </w:p>
    <w:p w14:paraId="16357C85" w14:textId="77777777" w:rsidR="00E27CD2" w:rsidRPr="005727C1" w:rsidRDefault="00E27CD2" w:rsidP="00E27CD2">
      <w:pPr>
        <w:jc w:val="both"/>
      </w:pPr>
    </w:p>
    <w:p w14:paraId="1CF6B2AA" w14:textId="77777777" w:rsidR="00E27CD2" w:rsidRPr="005727C1" w:rsidRDefault="00E27CD2" w:rsidP="00E27CD2">
      <w:pPr>
        <w:spacing w:after="0" w:line="240" w:lineRule="auto"/>
        <w:ind w:leftChars="-1" w:hangingChars="1" w:hanging="2"/>
        <w:jc w:val="both"/>
        <w:textDirection w:val="btLr"/>
        <w:textAlignment w:val="top"/>
        <w:outlineLvl w:val="0"/>
        <w:rPr>
          <w:rFonts w:eastAsia="Arial" w:cs="Arial"/>
          <w:b/>
          <w:color w:val="000000"/>
          <w:position w:val="-1"/>
          <w:sz w:val="24"/>
          <w:szCs w:val="24"/>
          <w:lang w:val="en-US" w:eastAsia="ar-SA"/>
        </w:rPr>
      </w:pPr>
      <w:r w:rsidRPr="00081E8F">
        <w:rPr>
          <w:rFonts w:eastAsia="Arial" w:cs="Arial"/>
          <w:b/>
          <w:color w:val="000000"/>
          <w:position w:val="-1"/>
          <w:sz w:val="24"/>
          <w:szCs w:val="24"/>
          <w:lang w:val="en-US" w:eastAsia="ar-SA"/>
        </w:rPr>
        <w:t>Background information</w:t>
      </w:r>
    </w:p>
    <w:p w14:paraId="3F30EE03" w14:textId="77777777" w:rsidR="00E27CD2" w:rsidRPr="005727C1" w:rsidRDefault="00E27CD2" w:rsidP="00E27CD2">
      <w:pPr>
        <w:spacing w:after="0" w:line="240" w:lineRule="auto"/>
        <w:ind w:leftChars="-1" w:hangingChars="1" w:hanging="2"/>
        <w:jc w:val="both"/>
        <w:textDirection w:val="btLr"/>
        <w:textAlignment w:val="top"/>
        <w:outlineLvl w:val="0"/>
        <w:rPr>
          <w:rFonts w:eastAsia="Arial" w:cs="Arial"/>
          <w:b/>
          <w:color w:val="000000"/>
          <w:position w:val="-1"/>
          <w:sz w:val="20"/>
          <w:szCs w:val="20"/>
          <w:lang w:val="en-US" w:eastAsia="ar-SA"/>
        </w:rPr>
      </w:pPr>
    </w:p>
    <w:p w14:paraId="5327C327" w14:textId="77777777" w:rsidR="00E27CD2" w:rsidRPr="004D1A9E" w:rsidRDefault="00E27CD2" w:rsidP="00E27CD2">
      <w:pPr>
        <w:spacing w:after="0" w:line="240" w:lineRule="auto"/>
        <w:ind w:hanging="2"/>
        <w:jc w:val="both"/>
        <w:rPr>
          <w:rFonts w:eastAsia="Arial" w:cs="Arial"/>
          <w:color w:val="000000"/>
          <w:position w:val="-1"/>
          <w:sz w:val="20"/>
          <w:szCs w:val="20"/>
          <w:lang w:val="en-US" w:eastAsia="ar-SA"/>
        </w:rPr>
      </w:pPr>
      <w:r w:rsidRPr="004D1A9E">
        <w:rPr>
          <w:rFonts w:eastAsia="Arial" w:cs="Arial"/>
          <w:b/>
          <w:sz w:val="20"/>
          <w:szCs w:val="20"/>
        </w:rPr>
        <w:t>7 Most Endangered Programme</w:t>
      </w:r>
    </w:p>
    <w:p w14:paraId="377695BF" w14:textId="77777777" w:rsidR="00E27CD2" w:rsidRPr="004D1A9E" w:rsidRDefault="00E27CD2" w:rsidP="00E27CD2">
      <w:pPr>
        <w:spacing w:after="0" w:line="240" w:lineRule="auto"/>
        <w:jc w:val="both"/>
        <w:textDirection w:val="btLr"/>
        <w:textAlignment w:val="top"/>
        <w:outlineLvl w:val="0"/>
        <w:rPr>
          <w:rFonts w:eastAsia="Arial" w:cs="Arial"/>
          <w:color w:val="000000"/>
          <w:position w:val="-1"/>
          <w:sz w:val="20"/>
          <w:szCs w:val="20"/>
          <w:lang w:val="en-US" w:eastAsia="ar-SA"/>
        </w:rPr>
      </w:pPr>
      <w:r w:rsidRPr="004D1A9E">
        <w:rPr>
          <w:rFonts w:eastAsia="Arial" w:cs="Arial"/>
          <w:color w:val="000000"/>
          <w:position w:val="-1"/>
          <w:sz w:val="20"/>
          <w:szCs w:val="20"/>
          <w:lang w:eastAsia="ar-SA"/>
        </w:rPr>
        <w:t>The </w:t>
      </w:r>
      <w:hyperlink r:id="rId14" w:tgtFrame="_blank" w:history="1">
        <w:r w:rsidRPr="004D1A9E">
          <w:rPr>
            <w:rStyle w:val="Hyperlink"/>
            <w:rFonts w:eastAsia="Arial" w:cs="Arial"/>
            <w:position w:val="-1"/>
            <w:sz w:val="20"/>
            <w:szCs w:val="20"/>
            <w:lang w:eastAsia="ar-SA"/>
          </w:rPr>
          <w:t>7 Most Endangered Programme</w:t>
        </w:r>
      </w:hyperlink>
      <w:r w:rsidRPr="004D1A9E">
        <w:rPr>
          <w:rFonts w:eastAsia="Arial" w:cs="Arial"/>
          <w:color w:val="000000"/>
          <w:position w:val="-1"/>
          <w:sz w:val="20"/>
          <w:szCs w:val="20"/>
          <w:lang w:eastAsia="ar-SA"/>
        </w:rPr>
        <w:t>, which celebrates its 10th anniversary this year, is run by </w:t>
      </w:r>
      <w:hyperlink r:id="rId15" w:tgtFrame="_blank" w:history="1">
        <w:r w:rsidRPr="004D1A9E">
          <w:rPr>
            <w:rStyle w:val="Hyperlink"/>
            <w:rFonts w:eastAsia="Arial" w:cs="Arial"/>
            <w:position w:val="-1"/>
            <w:sz w:val="20"/>
            <w:szCs w:val="20"/>
            <w:lang w:eastAsia="ar-SA"/>
          </w:rPr>
          <w:t>Europa Nostra</w:t>
        </w:r>
      </w:hyperlink>
      <w:r w:rsidRPr="004D1A9E">
        <w:rPr>
          <w:rFonts w:eastAsia="Arial" w:cs="Arial"/>
          <w:color w:val="000000"/>
          <w:position w:val="-1"/>
          <w:sz w:val="20"/>
          <w:szCs w:val="20"/>
          <w:lang w:eastAsia="ar-SA"/>
        </w:rPr>
        <w:t> in partnership with the </w:t>
      </w:r>
      <w:hyperlink r:id="rId16" w:tgtFrame="_blank" w:history="1">
        <w:r w:rsidRPr="004D1A9E">
          <w:rPr>
            <w:rStyle w:val="Hyperlink"/>
            <w:rFonts w:eastAsia="Arial" w:cs="Arial"/>
            <w:position w:val="-1"/>
            <w:sz w:val="20"/>
            <w:szCs w:val="20"/>
            <w:lang w:eastAsia="ar-SA"/>
          </w:rPr>
          <w:t>European Investment Bank Institute</w:t>
        </w:r>
      </w:hyperlink>
      <w:r w:rsidRPr="004D1A9E">
        <w:rPr>
          <w:rFonts w:eastAsia="Arial" w:cs="Arial"/>
          <w:color w:val="000000"/>
          <w:position w:val="-1"/>
          <w:sz w:val="20"/>
          <w:szCs w:val="20"/>
          <w:lang w:eastAsia="ar-SA"/>
        </w:rPr>
        <w:t>. It also has the support of the </w:t>
      </w:r>
      <w:hyperlink r:id="rId17" w:tgtFrame="_blank" w:history="1">
        <w:r w:rsidRPr="004D1A9E">
          <w:rPr>
            <w:rStyle w:val="Hyperlink"/>
            <w:rFonts w:eastAsia="Arial" w:cs="Arial"/>
            <w:position w:val="-1"/>
            <w:sz w:val="20"/>
            <w:szCs w:val="20"/>
            <w:lang w:eastAsia="ar-SA"/>
          </w:rPr>
          <w:t>Creative Europe</w:t>
        </w:r>
      </w:hyperlink>
      <w:r w:rsidRPr="004D1A9E">
        <w:rPr>
          <w:rFonts w:eastAsia="Arial" w:cs="Arial"/>
          <w:color w:val="000000"/>
          <w:position w:val="-1"/>
          <w:sz w:val="20"/>
          <w:szCs w:val="20"/>
          <w:lang w:eastAsia="ar-SA"/>
        </w:rPr>
        <w:t> programme of the European Union. Launched in 2013, the programme forms part of a civil society campaign to save Europe’s endangered heritage. It raises awareness, prepares independent assessments and proposes recommendations for action. It also provides a grant of €10,000 per listed site to assist in implementing an agreed activity that will contribute to saving the threatened site. In most cases, the listing of an endangered site serves as a catalyst and incentive for the mobilisation of necessary public or private support, including funding.</w:t>
      </w:r>
    </w:p>
    <w:p w14:paraId="5B5B8D69" w14:textId="77777777" w:rsidR="00E27CD2" w:rsidRPr="004D1A9E" w:rsidRDefault="00E27CD2" w:rsidP="00E27CD2">
      <w:pPr>
        <w:spacing w:after="0" w:line="240" w:lineRule="auto"/>
        <w:jc w:val="both"/>
        <w:rPr>
          <w:rFonts w:eastAsia="Arial" w:cs="Arial"/>
          <w:color w:val="000000"/>
          <w:sz w:val="20"/>
          <w:szCs w:val="20"/>
        </w:rPr>
      </w:pPr>
    </w:p>
    <w:p w14:paraId="624CEADB" w14:textId="77777777" w:rsidR="00E27CD2" w:rsidRPr="004D1A9E" w:rsidRDefault="00E27CD2" w:rsidP="00E27CD2">
      <w:pPr>
        <w:spacing w:after="0" w:line="240" w:lineRule="auto"/>
        <w:ind w:hanging="2"/>
        <w:jc w:val="both"/>
        <w:rPr>
          <w:rFonts w:eastAsia="Arial" w:cs="Arial"/>
          <w:sz w:val="20"/>
          <w:szCs w:val="20"/>
        </w:rPr>
      </w:pPr>
      <w:r w:rsidRPr="004D1A9E">
        <w:rPr>
          <w:rFonts w:eastAsia="Arial" w:cs="Arial"/>
          <w:b/>
          <w:sz w:val="20"/>
          <w:szCs w:val="20"/>
        </w:rPr>
        <w:t>Europa Nostra</w:t>
      </w:r>
    </w:p>
    <w:p w14:paraId="3BDABB1C" w14:textId="77777777" w:rsidR="00E27CD2" w:rsidRPr="004D1A9E" w:rsidRDefault="00CF59F4" w:rsidP="00E27CD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eastAsia="Arial" w:cs="Arial"/>
          <w:color w:val="000000"/>
          <w:sz w:val="20"/>
          <w:szCs w:val="20"/>
        </w:rPr>
      </w:pPr>
      <w:hyperlink r:id="rId18">
        <w:r w:rsidR="00E27CD2" w:rsidRPr="004D1A9E">
          <w:rPr>
            <w:rFonts w:eastAsia="Arial" w:cs="Arial"/>
            <w:color w:val="1155CC"/>
            <w:sz w:val="20"/>
            <w:szCs w:val="20"/>
            <w:u w:val="single"/>
          </w:rPr>
          <w:t>Europa Nostra</w:t>
        </w:r>
      </w:hyperlink>
      <w:r w:rsidR="00E27CD2" w:rsidRPr="004D1A9E">
        <w:rPr>
          <w:rFonts w:eastAsia="Arial" w:cs="Arial"/>
          <w:color w:val="000000"/>
          <w:sz w:val="20"/>
          <w:szCs w:val="20"/>
        </w:rPr>
        <w:t xml:space="preserve"> is the European voice of civil society committed to safeguarding and promoting cultural and natural heritage. </w:t>
      </w:r>
      <w:r w:rsidR="00E27CD2" w:rsidRPr="004D1A9E">
        <w:rPr>
          <w:rFonts w:eastAsia="Arial" w:cs="Arial"/>
          <w:sz w:val="20"/>
          <w:szCs w:val="20"/>
        </w:rPr>
        <w:t>It is a</w:t>
      </w:r>
      <w:r w:rsidR="00E27CD2" w:rsidRPr="004D1A9E">
        <w:rPr>
          <w:rFonts w:eastAsia="Arial" w:cs="Arial"/>
          <w:color w:val="000000"/>
          <w:sz w:val="20"/>
          <w:szCs w:val="20"/>
        </w:rPr>
        <w:t xml:space="preserve"> pan-European federation of heritage NGOs, supported by a wide network of public bodies, private companies and individuals, </w:t>
      </w:r>
      <w:r w:rsidR="00E27CD2" w:rsidRPr="004D1A9E">
        <w:rPr>
          <w:rFonts w:eastAsia="Arial" w:cs="Arial"/>
          <w:sz w:val="20"/>
          <w:szCs w:val="20"/>
        </w:rPr>
        <w:t>covering</w:t>
      </w:r>
      <w:r w:rsidR="00E27CD2" w:rsidRPr="004D1A9E">
        <w:rPr>
          <w:rFonts w:eastAsia="Arial" w:cs="Arial"/>
          <w:color w:val="000000"/>
          <w:sz w:val="20"/>
          <w:szCs w:val="20"/>
        </w:rPr>
        <w:t xml:space="preserve"> over 40 countries. It is recognised as the largest and the most representative heritage network in Europe, maintaining close relations with the European Union, the Council of Europe, UNESCO and other international bodies. Founded in 1963, Europa Nostra celebrates its 60</w:t>
      </w:r>
      <w:r w:rsidR="00E27CD2" w:rsidRPr="004D1A9E">
        <w:rPr>
          <w:rFonts w:eastAsia="Arial" w:cs="Arial"/>
          <w:color w:val="000000"/>
          <w:sz w:val="20"/>
          <w:szCs w:val="20"/>
          <w:vertAlign w:val="superscript"/>
        </w:rPr>
        <w:t>th</w:t>
      </w:r>
      <w:r w:rsidR="00E27CD2" w:rsidRPr="004D1A9E">
        <w:rPr>
          <w:rFonts w:eastAsia="Arial" w:cs="Arial"/>
          <w:color w:val="000000"/>
          <w:sz w:val="20"/>
          <w:szCs w:val="20"/>
        </w:rPr>
        <w:t xml:space="preserve"> anniversary this year.</w:t>
      </w:r>
    </w:p>
    <w:p w14:paraId="5148FC0F" w14:textId="77777777" w:rsidR="00E27CD2" w:rsidRPr="004D1A9E" w:rsidRDefault="00E27CD2" w:rsidP="00E27CD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eastAsia="Arial" w:cs="Arial"/>
          <w:color w:val="000000"/>
          <w:sz w:val="20"/>
          <w:szCs w:val="20"/>
        </w:rPr>
      </w:pPr>
      <w:r w:rsidRPr="004D1A9E">
        <w:rPr>
          <w:rFonts w:eastAsia="Arial" w:cs="Arial"/>
          <w:color w:val="000000"/>
          <w:sz w:val="20"/>
          <w:szCs w:val="20"/>
        </w:rPr>
        <w:t xml:space="preserve">Europa Nostra campaigns to save Europe’s endangered monuments, sites and landscapes, in particular through the </w:t>
      </w:r>
      <w:hyperlink r:id="rId19">
        <w:r w:rsidRPr="004D1A9E">
          <w:rPr>
            <w:rFonts w:eastAsia="Arial" w:cs="Arial"/>
            <w:color w:val="1155CC"/>
            <w:sz w:val="20"/>
            <w:szCs w:val="20"/>
            <w:u w:val="single"/>
          </w:rPr>
          <w:t>7 Most Endangered Programme</w:t>
        </w:r>
      </w:hyperlink>
      <w:r w:rsidRPr="004D1A9E">
        <w:rPr>
          <w:rFonts w:eastAsia="Arial" w:cs="Arial"/>
          <w:color w:val="000000"/>
          <w:sz w:val="20"/>
          <w:szCs w:val="20"/>
        </w:rPr>
        <w:t xml:space="preserve">. It celebrates excellence through the </w:t>
      </w:r>
      <w:hyperlink r:id="rId20">
        <w:r w:rsidRPr="004D1A9E">
          <w:rPr>
            <w:rFonts w:eastAsia="Arial" w:cs="Arial"/>
            <w:color w:val="1155CC"/>
            <w:sz w:val="20"/>
            <w:szCs w:val="20"/>
            <w:u w:val="single"/>
          </w:rPr>
          <w:t>European Heritage Awards / Europa Nostra Awards</w:t>
        </w:r>
      </w:hyperlink>
      <w:r w:rsidRPr="004D1A9E">
        <w:rPr>
          <w:rFonts w:eastAsia="Arial" w:cs="Arial"/>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21">
        <w:r w:rsidRPr="004D1A9E">
          <w:rPr>
            <w:rFonts w:eastAsia="Arial" w:cs="Arial"/>
            <w:color w:val="1155CC"/>
            <w:sz w:val="20"/>
            <w:szCs w:val="20"/>
            <w:u w:val="single"/>
          </w:rPr>
          <w:t>European Heritage Alliance</w:t>
        </w:r>
      </w:hyperlink>
      <w:r w:rsidRPr="004D1A9E">
        <w:rPr>
          <w:rFonts w:eastAsia="Arial" w:cs="Arial"/>
          <w:color w:val="000000"/>
          <w:sz w:val="20"/>
          <w:szCs w:val="20"/>
        </w:rPr>
        <w:t xml:space="preserve">. </w:t>
      </w:r>
    </w:p>
    <w:p w14:paraId="77FAB1F3" w14:textId="77777777" w:rsidR="00E27CD2" w:rsidRPr="004D1A9E" w:rsidRDefault="00E27CD2" w:rsidP="00E27CD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eastAsia="Arial" w:cs="Arial"/>
          <w:color w:val="000000"/>
          <w:sz w:val="20"/>
          <w:szCs w:val="20"/>
        </w:rPr>
      </w:pPr>
      <w:r w:rsidRPr="004D1A9E">
        <w:rPr>
          <w:rFonts w:eastAsia="Arial" w:cs="Arial"/>
          <w:color w:val="000000"/>
          <w:sz w:val="20"/>
          <w:szCs w:val="20"/>
        </w:rPr>
        <w:t xml:space="preserve">Europa Nostra is among the official partners of the </w:t>
      </w:r>
      <w:hyperlink r:id="rId22">
        <w:r w:rsidRPr="004D1A9E">
          <w:rPr>
            <w:rFonts w:eastAsia="Arial" w:cs="Arial"/>
            <w:color w:val="1155CC"/>
            <w:sz w:val="20"/>
            <w:szCs w:val="20"/>
            <w:u w:val="single"/>
          </w:rPr>
          <w:t>New European Bauhaus</w:t>
        </w:r>
      </w:hyperlink>
      <w:r w:rsidRPr="004D1A9E">
        <w:rPr>
          <w:rFonts w:eastAsia="Arial" w:cs="Arial"/>
          <w:color w:val="000000"/>
          <w:sz w:val="20"/>
          <w:szCs w:val="20"/>
        </w:rPr>
        <w:t xml:space="preserve"> initiative developed by the European Commission, and is the Regional Co-Chair of the </w:t>
      </w:r>
      <w:hyperlink r:id="rId23">
        <w:r w:rsidRPr="004D1A9E">
          <w:rPr>
            <w:rFonts w:eastAsia="Arial" w:cs="Arial"/>
            <w:color w:val="1155CC"/>
            <w:sz w:val="20"/>
            <w:szCs w:val="20"/>
            <w:u w:val="single"/>
          </w:rPr>
          <w:t>Climate Heritage Network</w:t>
        </w:r>
      </w:hyperlink>
      <w:r w:rsidRPr="004D1A9E">
        <w:rPr>
          <w:rFonts w:eastAsia="Arial" w:cs="Arial"/>
          <w:color w:val="000000"/>
          <w:sz w:val="20"/>
          <w:szCs w:val="20"/>
        </w:rPr>
        <w:t xml:space="preserve"> for Europe and the Commonwealth of Independent States.</w:t>
      </w:r>
    </w:p>
    <w:p w14:paraId="6789A3B2" w14:textId="2D685534" w:rsidR="00E27CD2" w:rsidRDefault="00E27CD2" w:rsidP="00E27CD2">
      <w:pPr>
        <w:spacing w:after="0" w:line="240" w:lineRule="auto"/>
        <w:ind w:hanging="2"/>
        <w:jc w:val="both"/>
        <w:rPr>
          <w:rFonts w:eastAsia="Arial" w:cs="Arial"/>
          <w:color w:val="000000"/>
          <w:sz w:val="20"/>
          <w:szCs w:val="20"/>
        </w:rPr>
      </w:pPr>
    </w:p>
    <w:p w14:paraId="16996789" w14:textId="77777777" w:rsidR="00762433" w:rsidRDefault="00762433" w:rsidP="00E27CD2">
      <w:pPr>
        <w:spacing w:after="0" w:line="240" w:lineRule="auto"/>
        <w:ind w:hanging="2"/>
        <w:jc w:val="both"/>
        <w:rPr>
          <w:rFonts w:eastAsia="Arial" w:cs="Arial"/>
          <w:color w:val="000000"/>
          <w:sz w:val="20"/>
          <w:szCs w:val="20"/>
        </w:rPr>
      </w:pPr>
      <w:bookmarkStart w:id="1" w:name="_GoBack"/>
      <w:bookmarkEnd w:id="1"/>
    </w:p>
    <w:p w14:paraId="6CCD9A8C" w14:textId="77777777" w:rsidR="00E27CD2" w:rsidRPr="004D1A9E" w:rsidRDefault="00E27CD2" w:rsidP="00E27CD2">
      <w:pPr>
        <w:spacing w:after="0" w:line="240" w:lineRule="auto"/>
        <w:ind w:hanging="2"/>
        <w:jc w:val="both"/>
        <w:rPr>
          <w:rFonts w:eastAsia="Arial" w:cs="Arial"/>
          <w:color w:val="000000"/>
          <w:sz w:val="20"/>
          <w:szCs w:val="20"/>
        </w:rPr>
      </w:pPr>
    </w:p>
    <w:p w14:paraId="2659DD93" w14:textId="77777777" w:rsidR="00E27CD2" w:rsidRPr="004D1A9E" w:rsidRDefault="00E27CD2" w:rsidP="00E27CD2">
      <w:pPr>
        <w:spacing w:after="0" w:line="240" w:lineRule="auto"/>
        <w:ind w:hanging="2"/>
        <w:jc w:val="both"/>
        <w:rPr>
          <w:rFonts w:eastAsia="Arial" w:cs="Arial"/>
          <w:color w:val="0D0D0D"/>
          <w:sz w:val="20"/>
          <w:szCs w:val="20"/>
        </w:rPr>
      </w:pPr>
      <w:r w:rsidRPr="004D1A9E">
        <w:rPr>
          <w:rFonts w:eastAsia="Arial" w:cs="Arial"/>
          <w:b/>
          <w:color w:val="0D0D0D"/>
          <w:sz w:val="20"/>
          <w:szCs w:val="20"/>
        </w:rPr>
        <w:lastRenderedPageBreak/>
        <w:t>European Investment Bank Institute</w:t>
      </w:r>
    </w:p>
    <w:p w14:paraId="6096182F" w14:textId="77777777" w:rsidR="00E27CD2" w:rsidRPr="004D1A9E" w:rsidRDefault="00E27CD2" w:rsidP="00E27CD2">
      <w:pPr>
        <w:pBdr>
          <w:top w:val="nil"/>
          <w:left w:val="nil"/>
          <w:bottom w:val="nil"/>
          <w:right w:val="nil"/>
          <w:between w:val="nil"/>
        </w:pBdr>
        <w:spacing w:after="0" w:line="240" w:lineRule="auto"/>
        <w:ind w:hanging="2"/>
        <w:jc w:val="both"/>
        <w:rPr>
          <w:rFonts w:eastAsia="Arial" w:cs="Arial"/>
          <w:color w:val="002060"/>
          <w:sz w:val="20"/>
          <w:szCs w:val="20"/>
        </w:rPr>
      </w:pPr>
      <w:r w:rsidRPr="004D1A9E">
        <w:rPr>
          <w:rFonts w:eastAsia="Arial" w:cs="Arial"/>
          <w:color w:val="000000"/>
          <w:sz w:val="20"/>
          <w:szCs w:val="20"/>
        </w:rPr>
        <w:t>The</w:t>
      </w:r>
      <w:r w:rsidRPr="004D1A9E">
        <w:rPr>
          <w:rFonts w:eastAsia="Arial" w:cs="Arial"/>
          <w:color w:val="002060"/>
          <w:sz w:val="20"/>
          <w:szCs w:val="20"/>
        </w:rPr>
        <w:t xml:space="preserve"> </w:t>
      </w:r>
      <w:hyperlink r:id="rId24">
        <w:r w:rsidRPr="004D1A9E">
          <w:rPr>
            <w:rFonts w:eastAsia="Arial" w:cs="Arial"/>
            <w:color w:val="1155CC"/>
            <w:sz w:val="20"/>
            <w:szCs w:val="20"/>
            <w:u w:val="single"/>
          </w:rPr>
          <w:t>European Investment Bank Institute</w:t>
        </w:r>
      </w:hyperlink>
      <w:r w:rsidRPr="004D1A9E">
        <w:rPr>
          <w:rFonts w:eastAsia="Arial" w:cs="Arial"/>
          <w:color w:val="000000"/>
          <w:sz w:val="20"/>
          <w:szCs w:val="20"/>
        </w:rPr>
        <w:t xml:space="preserve"> (EIB-I) was set up within the EIB Group (European Investment Bank and European Investment Fund) to promote and support social, cultural, and academic initiatives with European stakeholders and the public at large. It is a key pillar of the </w:t>
      </w:r>
      <w:r w:rsidRPr="004D1A9E">
        <w:rPr>
          <w:rFonts w:eastAsia="Arial" w:cs="Arial"/>
          <w:color w:val="1155CC"/>
          <w:sz w:val="20"/>
          <w:szCs w:val="20"/>
          <w:u w:val="single"/>
        </w:rPr>
        <w:t>EIB</w:t>
      </w:r>
      <w:r w:rsidRPr="004D1A9E">
        <w:rPr>
          <w:rFonts w:eastAsia="Arial" w:cs="Arial"/>
          <w:color w:val="000000"/>
          <w:sz w:val="20"/>
          <w:szCs w:val="20"/>
        </w:rPr>
        <w:t xml:space="preserve"> Group’s community and citizenship engagement. More information </w:t>
      </w:r>
      <w:r w:rsidRPr="004D1A9E">
        <w:rPr>
          <w:rFonts w:eastAsia="Arial" w:cs="Arial"/>
          <w:sz w:val="20"/>
          <w:szCs w:val="20"/>
        </w:rPr>
        <w:t xml:space="preserve">at </w:t>
      </w:r>
      <w:hyperlink r:id="rId25">
        <w:r w:rsidRPr="004D1A9E">
          <w:rPr>
            <w:rFonts w:eastAsia="Arial" w:cs="Arial"/>
            <w:color w:val="1155CC"/>
            <w:sz w:val="20"/>
            <w:szCs w:val="20"/>
            <w:u w:val="single"/>
          </w:rPr>
          <w:t>http://institute.eib.org</w:t>
        </w:r>
      </w:hyperlink>
    </w:p>
    <w:p w14:paraId="792A9D5C" w14:textId="77777777" w:rsidR="00E27CD2" w:rsidRPr="004D1A9E" w:rsidRDefault="00E27CD2" w:rsidP="00E27CD2">
      <w:pPr>
        <w:spacing w:after="0" w:line="240" w:lineRule="auto"/>
        <w:ind w:left="2" w:hangingChars="1" w:hanging="2"/>
        <w:jc w:val="both"/>
        <w:textDirection w:val="btLr"/>
        <w:textAlignment w:val="top"/>
        <w:outlineLvl w:val="0"/>
        <w:rPr>
          <w:rFonts w:eastAsia="Arial" w:cs="Arial"/>
          <w:color w:val="000000"/>
          <w:position w:val="-1"/>
          <w:sz w:val="20"/>
          <w:szCs w:val="20"/>
          <w:lang w:val="en-US" w:eastAsia="ar-SA"/>
        </w:rPr>
      </w:pPr>
    </w:p>
    <w:p w14:paraId="72E3CDE7" w14:textId="77777777" w:rsidR="00E27CD2" w:rsidRPr="004D1A9E" w:rsidRDefault="00E27CD2" w:rsidP="00E27CD2">
      <w:pPr>
        <w:spacing w:after="0" w:line="240" w:lineRule="auto"/>
        <w:ind w:hanging="2"/>
        <w:jc w:val="both"/>
        <w:rPr>
          <w:rFonts w:cs="Arial"/>
          <w:b/>
          <w:color w:val="0D0D0D"/>
          <w:sz w:val="20"/>
          <w:szCs w:val="20"/>
        </w:rPr>
      </w:pPr>
      <w:r w:rsidRPr="004D1A9E">
        <w:rPr>
          <w:rFonts w:cs="Arial"/>
          <w:b/>
          <w:color w:val="0D0D0D"/>
          <w:sz w:val="20"/>
          <w:szCs w:val="20"/>
        </w:rPr>
        <w:t>European Historic Thermal Towns Association</w:t>
      </w:r>
    </w:p>
    <w:p w14:paraId="285EFDF2" w14:textId="77777777" w:rsidR="00E27CD2" w:rsidRDefault="00E27CD2" w:rsidP="00E27CD2">
      <w:pPr>
        <w:jc w:val="both"/>
      </w:pPr>
      <w:r w:rsidRPr="004D1A9E">
        <w:rPr>
          <w:sz w:val="20"/>
          <w:szCs w:val="20"/>
        </w:rPr>
        <w:t xml:space="preserve">The </w:t>
      </w:r>
      <w:hyperlink r:id="rId26" w:history="1">
        <w:r w:rsidRPr="004D1A9E">
          <w:rPr>
            <w:rStyle w:val="Hyperlink"/>
            <w:sz w:val="20"/>
            <w:szCs w:val="20"/>
          </w:rPr>
          <w:t>European Historic Thermal Towns Association</w:t>
        </w:r>
      </w:hyperlink>
      <w:r w:rsidRPr="004D1A9E">
        <w:rPr>
          <w:sz w:val="20"/>
          <w:szCs w:val="20"/>
        </w:rPr>
        <w:t xml:space="preserve"> (EHTTA) is a membership organisation representing historic thermal spa towns across Europe. EHTTA was founded in 2009 as a non-profit association based on the need to encourage the protection and enhancement of thermal, artistic and cultural heritage throughout Europe. Since 2010 it has been certified by the Council of Europe to manage the European Route of Historic Thermal Towns, as part of the Cultural Routes programme.</w:t>
      </w:r>
    </w:p>
    <w:p w14:paraId="7B2A1709" w14:textId="77777777" w:rsidR="00477041" w:rsidRPr="004F0BDA" w:rsidRDefault="00477041" w:rsidP="00485D37">
      <w:pPr>
        <w:pStyle w:val="KeinAbsatzformat"/>
        <w:spacing w:after="0" w:line="360" w:lineRule="auto"/>
        <w:rPr>
          <w:rFonts w:ascii="Calibri" w:hAnsi="Calibri" w:cs="Calibri"/>
          <w:sz w:val="22"/>
          <w:szCs w:val="22"/>
          <w:lang w:val="en-GB" w:eastAsia="en-GB"/>
        </w:rPr>
      </w:pPr>
    </w:p>
    <w:p w14:paraId="45BEB26F" w14:textId="07F78BAD" w:rsidR="0060297D" w:rsidRPr="00E52056" w:rsidRDefault="00007950" w:rsidP="00007950">
      <w:pPr>
        <w:pStyle w:val="KeinAbsatzformat"/>
        <w:jc w:val="center"/>
        <w:rPr>
          <w:rFonts w:ascii="Calibri" w:hAnsi="Calibri" w:cs="Arial"/>
          <w:sz w:val="22"/>
          <w:szCs w:val="22"/>
          <w:lang w:val="en-GB"/>
        </w:rPr>
      </w:pPr>
      <w:r w:rsidRPr="00E52056">
        <w:rPr>
          <w:rFonts w:ascii="Calibri" w:hAnsi="Calibri" w:cs="Arial"/>
          <w:sz w:val="22"/>
          <w:szCs w:val="22"/>
          <w:lang w:val="en-GB"/>
        </w:rPr>
        <w:t>- ENDS -</w:t>
      </w:r>
    </w:p>
    <w:p w14:paraId="597C4354" w14:textId="321EB2D5" w:rsidR="00745CD9" w:rsidRDefault="007D5C30" w:rsidP="0070536C">
      <w:pPr>
        <w:pStyle w:val="KeinAbsatzformat"/>
        <w:rPr>
          <w:rFonts w:ascii="Calibri" w:hAnsi="Calibri" w:cs="Arial"/>
          <w:sz w:val="22"/>
          <w:szCs w:val="22"/>
          <w:lang w:val="en-US"/>
        </w:rPr>
      </w:pPr>
      <w:r>
        <w:rPr>
          <w:rFonts w:ascii="Calibri" w:hAnsi="Calibri" w:cs="Arial"/>
          <w:sz w:val="22"/>
          <w:szCs w:val="22"/>
          <w:lang w:val="en-US"/>
        </w:rPr>
        <w:br/>
      </w:r>
    </w:p>
    <w:p w14:paraId="5CF44993" w14:textId="032347F7" w:rsidR="008C331B" w:rsidRPr="00024151" w:rsidRDefault="007D5C30" w:rsidP="008C331B">
      <w:pPr>
        <w:spacing w:after="0"/>
        <w:rPr>
          <w:b/>
          <w:bCs/>
          <w:sz w:val="22"/>
          <w:szCs w:val="22"/>
          <w:lang w:val="fr-FR"/>
        </w:rPr>
      </w:pPr>
      <w:r w:rsidRPr="00024151">
        <w:rPr>
          <w:b/>
          <w:bCs/>
          <w:sz w:val="22"/>
          <w:szCs w:val="22"/>
        </w:rPr>
        <w:br/>
      </w:r>
    </w:p>
    <w:sectPr w:rsidR="008C331B" w:rsidRPr="00024151" w:rsidSect="00CF4E0B">
      <w:headerReference w:type="even" r:id="rId27"/>
      <w:headerReference w:type="default" r:id="rId28"/>
      <w:footerReference w:type="even" r:id="rId29"/>
      <w:footerReference w:type="default" r:id="rId30"/>
      <w:headerReference w:type="first" r:id="rId31"/>
      <w:footerReference w:type="first" r:id="rId32"/>
      <w:pgSz w:w="11900" w:h="16840"/>
      <w:pgMar w:top="113" w:right="1268" w:bottom="1418" w:left="1134" w:header="624"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2433" w14:textId="77777777" w:rsidR="00CF59F4" w:rsidRDefault="00CF59F4" w:rsidP="007D4EEE">
      <w:r>
        <w:separator/>
      </w:r>
    </w:p>
  </w:endnote>
  <w:endnote w:type="continuationSeparator" w:id="0">
    <w:p w14:paraId="53899ADB" w14:textId="77777777" w:rsidR="00CF59F4" w:rsidRDefault="00CF59F4" w:rsidP="007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inionPro-Regular">
    <w:altName w:val="Cambria"/>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C677" w14:textId="77777777" w:rsidR="00E27CD2" w:rsidRDefault="00E27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22EB" w14:textId="77777777" w:rsidR="00CF554A" w:rsidRDefault="00CF554A" w:rsidP="001F462D">
    <w:pPr>
      <w:pStyle w:val="Footer"/>
      <w:spacing w:after="0" w:line="240" w:lineRule="auto"/>
      <w:rPr>
        <w:color w:val="1F3864" w:themeColor="accent1" w:themeShade="80"/>
        <w:sz w:val="16"/>
        <w:szCs w:val="16"/>
      </w:rPr>
    </w:pPr>
  </w:p>
  <w:p w14:paraId="4BA0623C" w14:textId="2ACA428F" w:rsidR="001F462D" w:rsidRPr="00411D2A" w:rsidRDefault="00411D2A" w:rsidP="001F462D">
    <w:pPr>
      <w:pStyle w:val="Footer"/>
      <w:spacing w:after="0" w:line="240" w:lineRule="auto"/>
      <w:rPr>
        <w:color w:val="1F3864" w:themeColor="accent1" w:themeShade="80"/>
        <w:sz w:val="18"/>
        <w:szCs w:val="18"/>
      </w:rPr>
    </w:pPr>
    <w:r w:rsidRPr="00411D2A">
      <w:rPr>
        <w:noProof/>
        <w:color w:val="1F3864" w:themeColor="accent1" w:themeShade="80"/>
        <w:sz w:val="22"/>
        <w:szCs w:val="22"/>
        <w:lang w:val="fr-FR" w:eastAsia="fr-FR"/>
      </w:rPr>
      <w:drawing>
        <wp:anchor distT="0" distB="0" distL="114300" distR="114300" simplePos="0" relativeHeight="251661312" behindDoc="1" locked="0" layoutInCell="1" allowOverlap="1" wp14:anchorId="1B71D026" wp14:editId="1DDE43BE">
          <wp:simplePos x="0" y="0"/>
          <wp:positionH relativeFrom="column">
            <wp:posOffset>3861435</wp:posOffset>
          </wp:positionH>
          <wp:positionV relativeFrom="paragraph">
            <wp:posOffset>26987</wp:posOffset>
          </wp:positionV>
          <wp:extent cx="309245" cy="309245"/>
          <wp:effectExtent l="0" t="0" r="0" b="0"/>
          <wp:wrapTight wrapText="bothSides">
            <wp:wrapPolygon edited="0">
              <wp:start x="0" y="0"/>
              <wp:lineTo x="0" y="19959"/>
              <wp:lineTo x="19959" y="19959"/>
              <wp:lineTo x="19959" y="0"/>
              <wp:lineTo x="0" y="0"/>
            </wp:wrapPolygon>
          </wp:wrapTight>
          <wp:docPr id="19" name="Picture 3" descr="European Heritage Alliance (@Heritage4Europ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Heritage Alliance (@Heritage4Europe)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D2A">
      <w:rPr>
        <w:noProof/>
        <w:color w:val="1F3864" w:themeColor="accent1" w:themeShade="80"/>
        <w:sz w:val="22"/>
        <w:szCs w:val="22"/>
        <w:lang w:val="fr-FR" w:eastAsia="fr-FR"/>
      </w:rPr>
      <w:drawing>
        <wp:anchor distT="0" distB="0" distL="114300" distR="114300" simplePos="0" relativeHeight="251660288" behindDoc="0" locked="0" layoutInCell="1" allowOverlap="1" wp14:anchorId="0B9C1F41" wp14:editId="712D66E0">
          <wp:simplePos x="0" y="0"/>
          <wp:positionH relativeFrom="column">
            <wp:posOffset>4374643</wp:posOffset>
          </wp:positionH>
          <wp:positionV relativeFrom="paragraph">
            <wp:posOffset>4445</wp:posOffset>
          </wp:positionV>
          <wp:extent cx="795909" cy="331629"/>
          <wp:effectExtent l="0" t="0" r="4445" b="0"/>
          <wp:wrapNone/>
          <wp:docPr id="20" name="Picture 216"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Qr code&#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09" cy="331629"/>
                  </a:xfrm>
                  <a:prstGeom prst="rect">
                    <a:avLst/>
                  </a:prstGeom>
                </pic:spPr>
              </pic:pic>
            </a:graphicData>
          </a:graphic>
          <wp14:sizeRelH relativeFrom="margin">
            <wp14:pctWidth>0</wp14:pctWidth>
          </wp14:sizeRelH>
          <wp14:sizeRelV relativeFrom="margin">
            <wp14:pctHeight>0</wp14:pctHeight>
          </wp14:sizeRelV>
        </wp:anchor>
      </w:drawing>
    </w:r>
    <w:r w:rsidRPr="00411D2A">
      <w:rPr>
        <w:noProof/>
        <w:color w:val="1F3864" w:themeColor="accent1" w:themeShade="80"/>
        <w:sz w:val="12"/>
        <w:szCs w:val="12"/>
        <w:lang w:val="fr-FR" w:eastAsia="fr-FR"/>
      </w:rPr>
      <w:drawing>
        <wp:anchor distT="0" distB="0" distL="114300" distR="114300" simplePos="0" relativeHeight="251658240" behindDoc="1" locked="0" layoutInCell="1" allowOverlap="1" wp14:anchorId="0FE49B46" wp14:editId="0F40497D">
          <wp:simplePos x="0" y="0"/>
          <wp:positionH relativeFrom="column">
            <wp:posOffset>5100955</wp:posOffset>
          </wp:positionH>
          <wp:positionV relativeFrom="paragraph">
            <wp:posOffset>-104140</wp:posOffset>
          </wp:positionV>
          <wp:extent cx="1068070" cy="560070"/>
          <wp:effectExtent l="0" t="0" r="0" b="0"/>
          <wp:wrapTight wrapText="bothSides">
            <wp:wrapPolygon edited="0">
              <wp:start x="8476" y="735"/>
              <wp:lineTo x="6164" y="9551"/>
              <wp:lineTo x="5779" y="18367"/>
              <wp:lineTo x="15410" y="18367"/>
              <wp:lineTo x="15410" y="13224"/>
              <wp:lineTo x="12328" y="735"/>
              <wp:lineTo x="8476" y="735"/>
            </wp:wrapPolygon>
          </wp:wrapTight>
          <wp:docPr id="21"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8070" cy="560070"/>
                  </a:xfrm>
                  <a:prstGeom prst="rect">
                    <a:avLst/>
                  </a:prstGeom>
                </pic:spPr>
              </pic:pic>
            </a:graphicData>
          </a:graphic>
          <wp14:sizeRelH relativeFrom="margin">
            <wp14:pctWidth>0</wp14:pctWidth>
          </wp14:sizeRelH>
          <wp14:sizeRelV relativeFrom="margin">
            <wp14:pctHeight>0</wp14:pctHeight>
          </wp14:sizeRelV>
        </wp:anchor>
      </w:drawing>
    </w:r>
    <w:r w:rsidR="00E852C7">
      <w:rPr>
        <w:noProof/>
        <w:lang w:val="fr-FR" w:eastAsia="fr-FR"/>
      </w:rPr>
      <mc:AlternateContent>
        <mc:Choice Requires="wps">
          <w:drawing>
            <wp:anchor distT="4294967295" distB="4294967295" distL="114300" distR="114300" simplePos="0" relativeHeight="251662336" behindDoc="0" locked="0" layoutInCell="1" allowOverlap="1" wp14:anchorId="48698B9B" wp14:editId="57168833">
              <wp:simplePos x="0" y="0"/>
              <wp:positionH relativeFrom="column">
                <wp:posOffset>-43815</wp:posOffset>
              </wp:positionH>
              <wp:positionV relativeFrom="paragraph">
                <wp:posOffset>-105411</wp:posOffset>
              </wp:positionV>
              <wp:extent cx="621157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1570" cy="0"/>
                      </a:xfrm>
                      <a:prstGeom prst="line">
                        <a:avLst/>
                      </a:prstGeom>
                      <a:ln>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6C05469" id="Gerader Verbinde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8.3pt" to="485.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" strokecolor="#1f3763 [1604]" strokeweight="1.5pt">
              <v:stroke joinstyle="miter"/>
              <o:lock v:ext="edit" shapetype="f"/>
            </v:line>
          </w:pict>
        </mc:Fallback>
      </mc:AlternateContent>
    </w:r>
    <w:r w:rsidR="001F462D" w:rsidRPr="00411D2A">
      <w:rPr>
        <w:color w:val="1F3864" w:themeColor="accent1" w:themeShade="80"/>
        <w:sz w:val="16"/>
        <w:szCs w:val="16"/>
      </w:rPr>
      <w:t xml:space="preserve">President: </w:t>
    </w:r>
    <w:r w:rsidR="001F462D" w:rsidRPr="00411D2A">
      <w:rPr>
        <w:b/>
        <w:bCs/>
        <w:color w:val="1F3864" w:themeColor="accent1" w:themeShade="80"/>
        <w:sz w:val="16"/>
        <w:szCs w:val="16"/>
      </w:rPr>
      <w:t>Jos</w:t>
    </w:r>
    <w:r w:rsidR="001F462D" w:rsidRPr="00411D2A">
      <w:rPr>
        <w:rFonts w:cs="Calibri"/>
        <w:b/>
        <w:bCs/>
        <w:color w:val="1F3864" w:themeColor="accent1" w:themeShade="80"/>
        <w:sz w:val="16"/>
        <w:szCs w:val="16"/>
      </w:rPr>
      <w:t>é</w:t>
    </w:r>
    <w:r w:rsidR="001F462D" w:rsidRPr="00411D2A">
      <w:rPr>
        <w:b/>
        <w:bCs/>
        <w:color w:val="1F3864" w:themeColor="accent1" w:themeShade="80"/>
        <w:sz w:val="16"/>
        <w:szCs w:val="16"/>
      </w:rPr>
      <w:t xml:space="preserve"> Manuel Baltar </w:t>
    </w:r>
    <w:proofErr w:type="gramStart"/>
    <w:r w:rsidR="001F462D" w:rsidRPr="00411D2A">
      <w:rPr>
        <w:b/>
        <w:bCs/>
        <w:color w:val="1F3864" w:themeColor="accent1" w:themeShade="80"/>
        <w:sz w:val="16"/>
        <w:szCs w:val="16"/>
      </w:rPr>
      <w:t>Blanco</w:t>
    </w:r>
    <w:r w:rsidR="008450D3" w:rsidRPr="00411D2A">
      <w:rPr>
        <w:color w:val="1F3864" w:themeColor="accent1" w:themeShade="80"/>
        <w:sz w:val="16"/>
        <w:szCs w:val="16"/>
      </w:rPr>
      <w:t xml:space="preserve">  </w:t>
    </w:r>
    <w:r w:rsidR="001F462D" w:rsidRPr="00411D2A">
      <w:rPr>
        <w:color w:val="1F3864" w:themeColor="accent1" w:themeShade="80"/>
        <w:sz w:val="16"/>
        <w:szCs w:val="16"/>
      </w:rPr>
      <w:t>Executive</w:t>
    </w:r>
    <w:proofErr w:type="gramEnd"/>
    <w:r w:rsidR="001F462D" w:rsidRPr="00411D2A">
      <w:rPr>
        <w:color w:val="1F3864" w:themeColor="accent1" w:themeShade="80"/>
        <w:sz w:val="16"/>
        <w:szCs w:val="16"/>
      </w:rPr>
      <w:t xml:space="preserve"> Director: </w:t>
    </w:r>
    <w:r w:rsidR="001F462D" w:rsidRPr="00411D2A">
      <w:rPr>
        <w:b/>
        <w:bCs/>
        <w:color w:val="1F3864" w:themeColor="accent1" w:themeShade="80"/>
        <w:sz w:val="16"/>
        <w:szCs w:val="16"/>
      </w:rPr>
      <w:t>Simone Zagrodnik</w:t>
    </w:r>
  </w:p>
  <w:p w14:paraId="0ACEF9FD" w14:textId="0AFDBB81" w:rsidR="001F462D" w:rsidRPr="00411D2A" w:rsidRDefault="001F462D" w:rsidP="001F462D">
    <w:pPr>
      <w:pStyle w:val="Footer"/>
      <w:spacing w:after="0" w:line="240" w:lineRule="auto"/>
      <w:rPr>
        <w:color w:val="1F3864" w:themeColor="accent1" w:themeShade="80"/>
        <w:sz w:val="10"/>
        <w:szCs w:val="10"/>
        <w:lang w:val="fr-FR"/>
      </w:rPr>
    </w:pPr>
    <w:r w:rsidRPr="00411D2A">
      <w:rPr>
        <w:color w:val="1F3864" w:themeColor="accent1" w:themeShade="80"/>
        <w:sz w:val="14"/>
        <w:szCs w:val="14"/>
        <w:lang w:val="fr-FR"/>
      </w:rPr>
      <w:t xml:space="preserve">EHTTA </w:t>
    </w:r>
    <w:proofErr w:type="spellStart"/>
    <w:r w:rsidRPr="00411D2A">
      <w:rPr>
        <w:color w:val="1F3864" w:themeColor="accent1" w:themeShade="80"/>
        <w:sz w:val="14"/>
        <w:szCs w:val="14"/>
        <w:lang w:val="fr-FR"/>
      </w:rPr>
      <w:t>is</w:t>
    </w:r>
    <w:proofErr w:type="spellEnd"/>
    <w:r w:rsidRPr="00411D2A">
      <w:rPr>
        <w:color w:val="1F3864" w:themeColor="accent1" w:themeShade="80"/>
        <w:sz w:val="14"/>
        <w:szCs w:val="14"/>
        <w:lang w:val="fr-FR"/>
      </w:rPr>
      <w:t xml:space="preserve"> an International Non-profit Association (AISBL), </w:t>
    </w:r>
    <w:proofErr w:type="spellStart"/>
    <w:r w:rsidRPr="00411D2A">
      <w:rPr>
        <w:color w:val="1F3864" w:themeColor="accent1" w:themeShade="80"/>
        <w:sz w:val="14"/>
        <w:szCs w:val="14"/>
        <w:lang w:val="fr-FR"/>
      </w:rPr>
      <w:t>Reg.No</w:t>
    </w:r>
    <w:proofErr w:type="spellEnd"/>
    <w:r w:rsidRPr="00411D2A">
      <w:rPr>
        <w:color w:val="1F3864" w:themeColor="accent1" w:themeShade="80"/>
        <w:sz w:val="14"/>
        <w:szCs w:val="14"/>
        <w:lang w:val="fr-FR"/>
      </w:rPr>
      <w:t>. 0823.039.357</w:t>
    </w:r>
    <w:r w:rsidRPr="00411D2A">
      <w:rPr>
        <w:color w:val="1F3864" w:themeColor="accent1" w:themeShade="80"/>
        <w:sz w:val="14"/>
        <w:szCs w:val="14"/>
        <w:lang w:val="fr-FR"/>
      </w:rPr>
      <w:tab/>
    </w:r>
  </w:p>
  <w:p w14:paraId="547A5BFC" w14:textId="77777777" w:rsidR="008450D3" w:rsidRPr="00411D2A" w:rsidRDefault="001F462D" w:rsidP="001F462D">
    <w:pPr>
      <w:pStyle w:val="Footer"/>
      <w:spacing w:after="0" w:line="240" w:lineRule="auto"/>
      <w:rPr>
        <w:b/>
        <w:bCs/>
        <w:i/>
        <w:iCs/>
        <w:color w:val="1F3864" w:themeColor="accent1" w:themeShade="80"/>
        <w:sz w:val="14"/>
        <w:szCs w:val="14"/>
        <w:lang w:val="fr-FR"/>
      </w:rPr>
    </w:pPr>
    <w:r w:rsidRPr="00411D2A">
      <w:rPr>
        <w:b/>
        <w:bCs/>
        <w:i/>
        <w:iCs/>
        <w:color w:val="1F3864" w:themeColor="accent1" w:themeShade="80"/>
        <w:sz w:val="14"/>
        <w:szCs w:val="14"/>
        <w:lang w:val="fr-FR"/>
      </w:rPr>
      <w:t xml:space="preserve">Registered </w:t>
    </w:r>
    <w:proofErr w:type="gramStart"/>
    <w:r w:rsidRPr="00411D2A">
      <w:rPr>
        <w:b/>
        <w:bCs/>
        <w:i/>
        <w:iCs/>
        <w:color w:val="1F3864" w:themeColor="accent1" w:themeShade="80"/>
        <w:sz w:val="14"/>
        <w:szCs w:val="14"/>
        <w:lang w:val="fr-FR"/>
      </w:rPr>
      <w:t>Office:</w:t>
    </w:r>
    <w:proofErr w:type="gramEnd"/>
    <w:r w:rsidRPr="00411D2A">
      <w:rPr>
        <w:b/>
        <w:bCs/>
        <w:i/>
        <w:iCs/>
        <w:color w:val="1F3864" w:themeColor="accent1" w:themeShade="80"/>
        <w:sz w:val="14"/>
        <w:szCs w:val="14"/>
        <w:lang w:val="fr-FR"/>
      </w:rPr>
      <w:t xml:space="preserve"> H</w:t>
    </w:r>
    <w:r w:rsidRPr="00411D2A">
      <w:rPr>
        <w:rFonts w:cs="Calibri"/>
        <w:b/>
        <w:bCs/>
        <w:i/>
        <w:iCs/>
        <w:color w:val="1F3864" w:themeColor="accent1" w:themeShade="80"/>
        <w:sz w:val="14"/>
        <w:szCs w:val="14"/>
        <w:lang w:val="fr-FR"/>
      </w:rPr>
      <w:t>ô</w:t>
    </w:r>
    <w:r w:rsidRPr="00411D2A">
      <w:rPr>
        <w:b/>
        <w:bCs/>
        <w:i/>
        <w:iCs/>
        <w:color w:val="1F3864" w:themeColor="accent1" w:themeShade="80"/>
        <w:sz w:val="14"/>
        <w:szCs w:val="14"/>
        <w:lang w:val="fr-FR"/>
      </w:rPr>
      <w:t>tel de Ville, Rue de l‘H</w:t>
    </w:r>
    <w:r w:rsidRPr="00411D2A">
      <w:rPr>
        <w:rFonts w:cs="Calibri"/>
        <w:b/>
        <w:bCs/>
        <w:i/>
        <w:iCs/>
        <w:color w:val="1F3864" w:themeColor="accent1" w:themeShade="80"/>
        <w:sz w:val="14"/>
        <w:szCs w:val="14"/>
        <w:lang w:val="fr-FR"/>
      </w:rPr>
      <w:t>ô</w:t>
    </w:r>
    <w:r w:rsidRPr="00411D2A">
      <w:rPr>
        <w:b/>
        <w:bCs/>
        <w:i/>
        <w:iCs/>
        <w:color w:val="1F3864" w:themeColor="accent1" w:themeShade="80"/>
        <w:sz w:val="14"/>
        <w:szCs w:val="14"/>
        <w:lang w:val="fr-FR"/>
      </w:rPr>
      <w:t xml:space="preserve">tel de Ville, 44, 4900 SPA, </w:t>
    </w:r>
    <w:proofErr w:type="spellStart"/>
    <w:r w:rsidRPr="00411D2A">
      <w:rPr>
        <w:b/>
        <w:bCs/>
        <w:i/>
        <w:iCs/>
        <w:color w:val="1F3864" w:themeColor="accent1" w:themeShade="80"/>
        <w:sz w:val="14"/>
        <w:szCs w:val="14"/>
        <w:lang w:val="fr-FR"/>
      </w:rPr>
      <w:t>Belgium</w:t>
    </w:r>
    <w:proofErr w:type="spellEnd"/>
    <w:r w:rsidR="008450D3" w:rsidRPr="00411D2A">
      <w:rPr>
        <w:b/>
        <w:bCs/>
        <w:i/>
        <w:iCs/>
        <w:color w:val="1F3864" w:themeColor="accent1" w:themeShade="80"/>
        <w:sz w:val="14"/>
        <w:szCs w:val="14"/>
        <w:lang w:val="fr-FR"/>
      </w:rPr>
      <w:t xml:space="preserve">, </w:t>
    </w:r>
  </w:p>
  <w:p w14:paraId="4BB5782F" w14:textId="7527BD2B" w:rsidR="001603C7" w:rsidRPr="005D05C1" w:rsidRDefault="001F462D" w:rsidP="008450D3">
    <w:pPr>
      <w:pStyle w:val="Footer"/>
      <w:spacing w:after="0" w:line="240" w:lineRule="auto"/>
      <w:rPr>
        <w:color w:val="1F3864" w:themeColor="accent1" w:themeShade="80"/>
        <w:lang w:val="fr-FR"/>
      </w:rPr>
    </w:pPr>
    <w:proofErr w:type="gramStart"/>
    <w:r w:rsidRPr="005D05C1">
      <w:rPr>
        <w:b/>
        <w:bCs/>
        <w:i/>
        <w:iCs/>
        <w:color w:val="1F3864" w:themeColor="accent1" w:themeShade="80"/>
        <w:sz w:val="14"/>
        <w:szCs w:val="14"/>
        <w:lang w:val="fr-FR"/>
      </w:rPr>
      <w:t>web:</w:t>
    </w:r>
    <w:proofErr w:type="gramEnd"/>
    <w:r w:rsidRPr="005D05C1">
      <w:rPr>
        <w:b/>
        <w:bCs/>
        <w:i/>
        <w:iCs/>
        <w:color w:val="1F3864" w:themeColor="accent1" w:themeShade="80"/>
        <w:sz w:val="14"/>
        <w:szCs w:val="14"/>
        <w:lang w:val="fr-FR"/>
      </w:rPr>
      <w:t xml:space="preserve"> www.ehtta.eu email: contact@ehtta.eu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7940" w14:textId="77777777" w:rsidR="00E27CD2" w:rsidRDefault="00E2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A2E3" w14:textId="77777777" w:rsidR="00CF59F4" w:rsidRDefault="00CF59F4" w:rsidP="007D4EEE">
      <w:r>
        <w:separator/>
      </w:r>
    </w:p>
  </w:footnote>
  <w:footnote w:type="continuationSeparator" w:id="0">
    <w:p w14:paraId="764E992C" w14:textId="77777777" w:rsidR="00CF59F4" w:rsidRDefault="00CF59F4" w:rsidP="007D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2A30" w14:textId="77777777" w:rsidR="00E27CD2" w:rsidRDefault="00E27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4F59" w14:textId="319DB26D" w:rsidR="00F7227A" w:rsidRDefault="00512D97">
    <w:pPr>
      <w:pStyle w:val="Header"/>
    </w:pPr>
    <w:r>
      <w:rPr>
        <w:noProof/>
      </w:rPr>
      <w:drawing>
        <wp:anchor distT="0" distB="0" distL="114300" distR="114300" simplePos="0" relativeHeight="251665408" behindDoc="0" locked="0" layoutInCell="1" allowOverlap="1" wp14:anchorId="194CF337" wp14:editId="2DB482B0">
          <wp:simplePos x="0" y="0"/>
          <wp:positionH relativeFrom="column">
            <wp:posOffset>5086350</wp:posOffset>
          </wp:positionH>
          <wp:positionV relativeFrom="paragraph">
            <wp:posOffset>133985</wp:posOffset>
          </wp:positionV>
          <wp:extent cx="752475" cy="1327150"/>
          <wp:effectExtent l="0" t="0" r="952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2475" cy="1327150"/>
                  </a:xfrm>
                  <a:prstGeom prst="rect">
                    <a:avLst/>
                  </a:prstGeom>
                </pic:spPr>
              </pic:pic>
            </a:graphicData>
          </a:graphic>
        </wp:anchor>
      </w:drawing>
    </w:r>
    <w:r w:rsidR="00F7227A">
      <w:t xml:space="preserve">   </w:t>
    </w:r>
    <w:r w:rsidR="00F7227A">
      <w:rPr>
        <w:noProof/>
      </w:rPr>
      <w:t xml:space="preserve">            </w:t>
    </w:r>
  </w:p>
  <w:p w14:paraId="56BDA742" w14:textId="25C5D589" w:rsidR="00F7227A" w:rsidRDefault="00512D97">
    <w:pPr>
      <w:pStyle w:val="Header"/>
    </w:pPr>
    <w:r>
      <w:rPr>
        <w:noProof/>
        <w:lang w:val="fr-FR" w:eastAsia="fr-FR"/>
      </w:rPr>
      <w:drawing>
        <wp:anchor distT="0" distB="0" distL="114300" distR="114300" simplePos="0" relativeHeight="251663360" behindDoc="0" locked="0" layoutInCell="1" allowOverlap="1" wp14:anchorId="04A2CBBA" wp14:editId="0AC1F447">
          <wp:simplePos x="0" y="0"/>
          <wp:positionH relativeFrom="margin">
            <wp:align>left</wp:align>
          </wp:positionH>
          <wp:positionV relativeFrom="page">
            <wp:posOffset>777875</wp:posOffset>
          </wp:positionV>
          <wp:extent cx="4592955" cy="777240"/>
          <wp:effectExtent l="0" t="0" r="0" b="0"/>
          <wp:wrapNone/>
          <wp:docPr id="18"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4592955" cy="777240"/>
                  </a:xfrm>
                  <a:prstGeom prst="rect">
                    <a:avLst/>
                  </a:prstGeom>
                </pic:spPr>
              </pic:pic>
            </a:graphicData>
          </a:graphic>
          <wp14:sizeRelH relativeFrom="margin">
            <wp14:pctWidth>0</wp14:pctWidth>
          </wp14:sizeRelH>
          <wp14:sizeRelV relativeFrom="margin">
            <wp14:pctHeight>0</wp14:pctHeight>
          </wp14:sizeRelV>
        </wp:anchor>
      </w:drawing>
    </w:r>
  </w:p>
  <w:p w14:paraId="11F3BA5B" w14:textId="03A387C9" w:rsidR="00C061DF" w:rsidRDefault="00C061DF">
    <w:pPr>
      <w:pStyle w:val="Header"/>
    </w:pPr>
  </w:p>
  <w:p w14:paraId="637CBCA3" w14:textId="3D70F132" w:rsidR="00CF554A" w:rsidRDefault="00CF554A">
    <w:pPr>
      <w:pStyle w:val="Header"/>
    </w:pPr>
  </w:p>
  <w:p w14:paraId="30E1D27F" w14:textId="3F53DF73" w:rsidR="005B79D8" w:rsidRDefault="005B79D8">
    <w:pPr>
      <w:pStyle w:val="Header"/>
    </w:pPr>
  </w:p>
  <w:p w14:paraId="0FB004EA" w14:textId="2F2DBD58" w:rsidR="005B79D8" w:rsidRDefault="005B79D8">
    <w:pPr>
      <w:pStyle w:val="Header"/>
    </w:pPr>
  </w:p>
  <w:p w14:paraId="08C594C4" w14:textId="77777777" w:rsidR="005B79D8" w:rsidRDefault="005B79D8">
    <w:pPr>
      <w:pStyle w:val="Header"/>
    </w:pPr>
  </w:p>
  <w:p w14:paraId="52CFBDAF" w14:textId="77777777" w:rsidR="005B79D8" w:rsidRDefault="005B7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8E31" w14:textId="77777777" w:rsidR="00E27CD2" w:rsidRDefault="00E27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51B"/>
    <w:multiLevelType w:val="hybridMultilevel"/>
    <w:tmpl w:val="30F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2F1B"/>
    <w:multiLevelType w:val="hybridMultilevel"/>
    <w:tmpl w:val="C3BC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1662"/>
    <w:multiLevelType w:val="hybridMultilevel"/>
    <w:tmpl w:val="CE92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91AE6"/>
    <w:multiLevelType w:val="hybridMultilevel"/>
    <w:tmpl w:val="D41260D2"/>
    <w:lvl w:ilvl="0" w:tplc="4928E3F6">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F7C4C"/>
    <w:multiLevelType w:val="hybridMultilevel"/>
    <w:tmpl w:val="D6925D1A"/>
    <w:lvl w:ilvl="0" w:tplc="107CC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008EC"/>
    <w:multiLevelType w:val="hybridMultilevel"/>
    <w:tmpl w:val="F9143AAE"/>
    <w:lvl w:ilvl="0" w:tplc="EA008DF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07073"/>
    <w:multiLevelType w:val="hybridMultilevel"/>
    <w:tmpl w:val="6E32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566DF"/>
    <w:multiLevelType w:val="hybridMultilevel"/>
    <w:tmpl w:val="8F78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E7D2B"/>
    <w:multiLevelType w:val="hybridMultilevel"/>
    <w:tmpl w:val="4BD6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E5FBD"/>
    <w:multiLevelType w:val="hybridMultilevel"/>
    <w:tmpl w:val="62B4EDCA"/>
    <w:lvl w:ilvl="0" w:tplc="9D6A640A">
      <w:start w:val="7"/>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BB3E0B"/>
    <w:multiLevelType w:val="hybridMultilevel"/>
    <w:tmpl w:val="10C6CCF2"/>
    <w:lvl w:ilvl="0" w:tplc="9252D6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F716C"/>
    <w:multiLevelType w:val="hybridMultilevel"/>
    <w:tmpl w:val="091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766E3"/>
    <w:multiLevelType w:val="hybridMultilevel"/>
    <w:tmpl w:val="D5CEF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1C337D"/>
    <w:multiLevelType w:val="hybridMultilevel"/>
    <w:tmpl w:val="EB04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A5DF8"/>
    <w:multiLevelType w:val="hybridMultilevel"/>
    <w:tmpl w:val="D9203226"/>
    <w:lvl w:ilvl="0" w:tplc="107CC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4738FA"/>
    <w:multiLevelType w:val="hybridMultilevel"/>
    <w:tmpl w:val="118A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F5324"/>
    <w:multiLevelType w:val="hybridMultilevel"/>
    <w:tmpl w:val="2E9C70CC"/>
    <w:lvl w:ilvl="0" w:tplc="E174DE5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12"/>
  </w:num>
  <w:num w:numId="6">
    <w:abstractNumId w:val="3"/>
  </w:num>
  <w:num w:numId="7">
    <w:abstractNumId w:val="14"/>
  </w:num>
  <w:num w:numId="8">
    <w:abstractNumId w:val="4"/>
  </w:num>
  <w:num w:numId="9">
    <w:abstractNumId w:val="2"/>
  </w:num>
  <w:num w:numId="10">
    <w:abstractNumId w:val="15"/>
  </w:num>
  <w:num w:numId="11">
    <w:abstractNumId w:val="13"/>
  </w:num>
  <w:num w:numId="12">
    <w:abstractNumId w:val="1"/>
  </w:num>
  <w:num w:numId="13">
    <w:abstractNumId w:val="11"/>
  </w:num>
  <w:num w:numId="14">
    <w:abstractNumId w:val="5"/>
  </w:num>
  <w:num w:numId="15">
    <w:abstractNumId w:val="0"/>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5D"/>
    <w:rsid w:val="00002734"/>
    <w:rsid w:val="00005E2B"/>
    <w:rsid w:val="00007072"/>
    <w:rsid w:val="00007950"/>
    <w:rsid w:val="00021245"/>
    <w:rsid w:val="00021E5C"/>
    <w:rsid w:val="00024151"/>
    <w:rsid w:val="0002784D"/>
    <w:rsid w:val="00045DF0"/>
    <w:rsid w:val="00055D4E"/>
    <w:rsid w:val="00071F99"/>
    <w:rsid w:val="0007399D"/>
    <w:rsid w:val="00086D30"/>
    <w:rsid w:val="00087952"/>
    <w:rsid w:val="00087E0F"/>
    <w:rsid w:val="000A2612"/>
    <w:rsid w:val="000B57FE"/>
    <w:rsid w:val="000D49C8"/>
    <w:rsid w:val="0010421E"/>
    <w:rsid w:val="001052D9"/>
    <w:rsid w:val="00107512"/>
    <w:rsid w:val="00113E34"/>
    <w:rsid w:val="0011611D"/>
    <w:rsid w:val="00122848"/>
    <w:rsid w:val="001243E6"/>
    <w:rsid w:val="0012777B"/>
    <w:rsid w:val="00141F26"/>
    <w:rsid w:val="001438C8"/>
    <w:rsid w:val="00151EDE"/>
    <w:rsid w:val="001603C7"/>
    <w:rsid w:val="00162A7C"/>
    <w:rsid w:val="00163E5E"/>
    <w:rsid w:val="00165FC0"/>
    <w:rsid w:val="00172273"/>
    <w:rsid w:val="001808C5"/>
    <w:rsid w:val="00184C82"/>
    <w:rsid w:val="00187987"/>
    <w:rsid w:val="00192C54"/>
    <w:rsid w:val="001933AF"/>
    <w:rsid w:val="0019565D"/>
    <w:rsid w:val="001956F5"/>
    <w:rsid w:val="00196BAB"/>
    <w:rsid w:val="001A3986"/>
    <w:rsid w:val="001A598D"/>
    <w:rsid w:val="001A6D6D"/>
    <w:rsid w:val="001D1558"/>
    <w:rsid w:val="001D2A2A"/>
    <w:rsid w:val="001D38C0"/>
    <w:rsid w:val="001D4F52"/>
    <w:rsid w:val="001E16E0"/>
    <w:rsid w:val="001E1D4A"/>
    <w:rsid w:val="001E20EB"/>
    <w:rsid w:val="001F350F"/>
    <w:rsid w:val="001F462D"/>
    <w:rsid w:val="001F4936"/>
    <w:rsid w:val="00225F4B"/>
    <w:rsid w:val="002317C1"/>
    <w:rsid w:val="00232155"/>
    <w:rsid w:val="00241460"/>
    <w:rsid w:val="00247447"/>
    <w:rsid w:val="00253A5A"/>
    <w:rsid w:val="00256939"/>
    <w:rsid w:val="002630BB"/>
    <w:rsid w:val="00263FC9"/>
    <w:rsid w:val="00292FC1"/>
    <w:rsid w:val="00293DCD"/>
    <w:rsid w:val="002A4541"/>
    <w:rsid w:val="002B2CA0"/>
    <w:rsid w:val="002B395E"/>
    <w:rsid w:val="002B65CB"/>
    <w:rsid w:val="002E5B2C"/>
    <w:rsid w:val="00305E3C"/>
    <w:rsid w:val="00326461"/>
    <w:rsid w:val="003325DF"/>
    <w:rsid w:val="003376B8"/>
    <w:rsid w:val="00364482"/>
    <w:rsid w:val="00364ABE"/>
    <w:rsid w:val="00375AFF"/>
    <w:rsid w:val="0037605A"/>
    <w:rsid w:val="00382F08"/>
    <w:rsid w:val="003843D1"/>
    <w:rsid w:val="003A05A7"/>
    <w:rsid w:val="003B635F"/>
    <w:rsid w:val="003C3CA5"/>
    <w:rsid w:val="003E2A8E"/>
    <w:rsid w:val="003E4FB8"/>
    <w:rsid w:val="003E7C40"/>
    <w:rsid w:val="003F660D"/>
    <w:rsid w:val="00403297"/>
    <w:rsid w:val="00411D2A"/>
    <w:rsid w:val="00427A39"/>
    <w:rsid w:val="00432BA3"/>
    <w:rsid w:val="00432C14"/>
    <w:rsid w:val="004447EF"/>
    <w:rsid w:val="0044705D"/>
    <w:rsid w:val="004478B0"/>
    <w:rsid w:val="004507D6"/>
    <w:rsid w:val="00457612"/>
    <w:rsid w:val="00463BF7"/>
    <w:rsid w:val="0047038B"/>
    <w:rsid w:val="00474247"/>
    <w:rsid w:val="00477041"/>
    <w:rsid w:val="0048566F"/>
    <w:rsid w:val="00485D37"/>
    <w:rsid w:val="004949CF"/>
    <w:rsid w:val="004D3B20"/>
    <w:rsid w:val="004E1153"/>
    <w:rsid w:val="004E1C30"/>
    <w:rsid w:val="004E2BDC"/>
    <w:rsid w:val="004F0BDA"/>
    <w:rsid w:val="004F7A70"/>
    <w:rsid w:val="00502A61"/>
    <w:rsid w:val="00512D97"/>
    <w:rsid w:val="005175AA"/>
    <w:rsid w:val="0052201C"/>
    <w:rsid w:val="005318E1"/>
    <w:rsid w:val="00532DA7"/>
    <w:rsid w:val="00532DD6"/>
    <w:rsid w:val="0053471B"/>
    <w:rsid w:val="00535111"/>
    <w:rsid w:val="00544725"/>
    <w:rsid w:val="00545F1B"/>
    <w:rsid w:val="00566053"/>
    <w:rsid w:val="00576ADC"/>
    <w:rsid w:val="00582BBB"/>
    <w:rsid w:val="00596385"/>
    <w:rsid w:val="005B3201"/>
    <w:rsid w:val="005B79D8"/>
    <w:rsid w:val="005D05C1"/>
    <w:rsid w:val="005D42C3"/>
    <w:rsid w:val="005D7E3E"/>
    <w:rsid w:val="005E3547"/>
    <w:rsid w:val="005F056C"/>
    <w:rsid w:val="0060297D"/>
    <w:rsid w:val="00616CC1"/>
    <w:rsid w:val="00617D7F"/>
    <w:rsid w:val="006427CD"/>
    <w:rsid w:val="00643199"/>
    <w:rsid w:val="006468D6"/>
    <w:rsid w:val="0065311E"/>
    <w:rsid w:val="00653179"/>
    <w:rsid w:val="006627EF"/>
    <w:rsid w:val="0066444D"/>
    <w:rsid w:val="00671FAB"/>
    <w:rsid w:val="00685826"/>
    <w:rsid w:val="006A7431"/>
    <w:rsid w:val="006B0F42"/>
    <w:rsid w:val="006B75D2"/>
    <w:rsid w:val="006C23F1"/>
    <w:rsid w:val="006C55CD"/>
    <w:rsid w:val="006D52FF"/>
    <w:rsid w:val="006E4B8D"/>
    <w:rsid w:val="006F53C3"/>
    <w:rsid w:val="00705111"/>
    <w:rsid w:val="0070536C"/>
    <w:rsid w:val="00707D1A"/>
    <w:rsid w:val="00716C84"/>
    <w:rsid w:val="0071787F"/>
    <w:rsid w:val="0072662B"/>
    <w:rsid w:val="0073172B"/>
    <w:rsid w:val="00731DD7"/>
    <w:rsid w:val="007333A3"/>
    <w:rsid w:val="007438FD"/>
    <w:rsid w:val="00745CD9"/>
    <w:rsid w:val="00762433"/>
    <w:rsid w:val="00772A26"/>
    <w:rsid w:val="00780643"/>
    <w:rsid w:val="007B4A84"/>
    <w:rsid w:val="007C2F21"/>
    <w:rsid w:val="007D4EEE"/>
    <w:rsid w:val="007D5C30"/>
    <w:rsid w:val="007E30A8"/>
    <w:rsid w:val="007E65F0"/>
    <w:rsid w:val="007F6C13"/>
    <w:rsid w:val="00810E73"/>
    <w:rsid w:val="00811E6F"/>
    <w:rsid w:val="008252C5"/>
    <w:rsid w:val="00832B93"/>
    <w:rsid w:val="00833AF0"/>
    <w:rsid w:val="008450D3"/>
    <w:rsid w:val="00850F4F"/>
    <w:rsid w:val="0085725D"/>
    <w:rsid w:val="0085779A"/>
    <w:rsid w:val="008617ED"/>
    <w:rsid w:val="00862E89"/>
    <w:rsid w:val="008662D1"/>
    <w:rsid w:val="00871B1C"/>
    <w:rsid w:val="008722F6"/>
    <w:rsid w:val="00876519"/>
    <w:rsid w:val="00880725"/>
    <w:rsid w:val="00886010"/>
    <w:rsid w:val="00892D22"/>
    <w:rsid w:val="008A2AE8"/>
    <w:rsid w:val="008C01CB"/>
    <w:rsid w:val="008C1F71"/>
    <w:rsid w:val="008C331B"/>
    <w:rsid w:val="008D5EB1"/>
    <w:rsid w:val="008D7F3D"/>
    <w:rsid w:val="00900248"/>
    <w:rsid w:val="009035CC"/>
    <w:rsid w:val="00911C57"/>
    <w:rsid w:val="00915CB7"/>
    <w:rsid w:val="00915E73"/>
    <w:rsid w:val="009247AC"/>
    <w:rsid w:val="009259D3"/>
    <w:rsid w:val="009333EA"/>
    <w:rsid w:val="00940E86"/>
    <w:rsid w:val="009428AA"/>
    <w:rsid w:val="0094694C"/>
    <w:rsid w:val="00966B25"/>
    <w:rsid w:val="0097310F"/>
    <w:rsid w:val="00996902"/>
    <w:rsid w:val="009B6A4D"/>
    <w:rsid w:val="009C4F5E"/>
    <w:rsid w:val="009D444E"/>
    <w:rsid w:val="009E603F"/>
    <w:rsid w:val="009E66DE"/>
    <w:rsid w:val="00A017D0"/>
    <w:rsid w:val="00A02FBA"/>
    <w:rsid w:val="00A2394B"/>
    <w:rsid w:val="00A340B1"/>
    <w:rsid w:val="00A401E0"/>
    <w:rsid w:val="00A60622"/>
    <w:rsid w:val="00A819BD"/>
    <w:rsid w:val="00A81B21"/>
    <w:rsid w:val="00A86657"/>
    <w:rsid w:val="00A9267B"/>
    <w:rsid w:val="00A9385A"/>
    <w:rsid w:val="00A979D4"/>
    <w:rsid w:val="00AA2827"/>
    <w:rsid w:val="00AF36F5"/>
    <w:rsid w:val="00B04857"/>
    <w:rsid w:val="00B142DF"/>
    <w:rsid w:val="00B152B9"/>
    <w:rsid w:val="00B16C33"/>
    <w:rsid w:val="00B21D59"/>
    <w:rsid w:val="00B3447C"/>
    <w:rsid w:val="00B35A6A"/>
    <w:rsid w:val="00B43FAF"/>
    <w:rsid w:val="00B52E63"/>
    <w:rsid w:val="00B56B23"/>
    <w:rsid w:val="00B57D8E"/>
    <w:rsid w:val="00B908E8"/>
    <w:rsid w:val="00B91F48"/>
    <w:rsid w:val="00BA7BF1"/>
    <w:rsid w:val="00BB5124"/>
    <w:rsid w:val="00BC0901"/>
    <w:rsid w:val="00BD2E73"/>
    <w:rsid w:val="00BF768E"/>
    <w:rsid w:val="00C061DF"/>
    <w:rsid w:val="00C0684D"/>
    <w:rsid w:val="00C15F3C"/>
    <w:rsid w:val="00C227B0"/>
    <w:rsid w:val="00C22C5C"/>
    <w:rsid w:val="00C27512"/>
    <w:rsid w:val="00C30892"/>
    <w:rsid w:val="00C34D23"/>
    <w:rsid w:val="00C428AE"/>
    <w:rsid w:val="00C762B3"/>
    <w:rsid w:val="00C86273"/>
    <w:rsid w:val="00C93EA9"/>
    <w:rsid w:val="00C94DFD"/>
    <w:rsid w:val="00CA0B50"/>
    <w:rsid w:val="00CA731C"/>
    <w:rsid w:val="00CD06F5"/>
    <w:rsid w:val="00CD7557"/>
    <w:rsid w:val="00CF4E0B"/>
    <w:rsid w:val="00CF554A"/>
    <w:rsid w:val="00CF59F4"/>
    <w:rsid w:val="00CF62BD"/>
    <w:rsid w:val="00D04102"/>
    <w:rsid w:val="00D05D2C"/>
    <w:rsid w:val="00D14D38"/>
    <w:rsid w:val="00D15F03"/>
    <w:rsid w:val="00D23137"/>
    <w:rsid w:val="00D42B2B"/>
    <w:rsid w:val="00D45AE6"/>
    <w:rsid w:val="00D611F3"/>
    <w:rsid w:val="00D83BB3"/>
    <w:rsid w:val="00D86E12"/>
    <w:rsid w:val="00D92CAF"/>
    <w:rsid w:val="00DA09B8"/>
    <w:rsid w:val="00DF51C2"/>
    <w:rsid w:val="00E02F02"/>
    <w:rsid w:val="00E06E72"/>
    <w:rsid w:val="00E25A48"/>
    <w:rsid w:val="00E25F90"/>
    <w:rsid w:val="00E265E7"/>
    <w:rsid w:val="00E27CD2"/>
    <w:rsid w:val="00E3622A"/>
    <w:rsid w:val="00E379AA"/>
    <w:rsid w:val="00E52056"/>
    <w:rsid w:val="00E52E02"/>
    <w:rsid w:val="00E705BF"/>
    <w:rsid w:val="00E76C0C"/>
    <w:rsid w:val="00E852C7"/>
    <w:rsid w:val="00E948A6"/>
    <w:rsid w:val="00EA07DC"/>
    <w:rsid w:val="00EA41F1"/>
    <w:rsid w:val="00EB192F"/>
    <w:rsid w:val="00EC0564"/>
    <w:rsid w:val="00EC2D80"/>
    <w:rsid w:val="00EE476B"/>
    <w:rsid w:val="00EF0EE0"/>
    <w:rsid w:val="00F1234A"/>
    <w:rsid w:val="00F32DA7"/>
    <w:rsid w:val="00F33BE0"/>
    <w:rsid w:val="00F62341"/>
    <w:rsid w:val="00F7227A"/>
    <w:rsid w:val="00F77A56"/>
    <w:rsid w:val="00F82297"/>
    <w:rsid w:val="00F86E94"/>
    <w:rsid w:val="00F9264B"/>
    <w:rsid w:val="00FB3615"/>
    <w:rsid w:val="00FB373B"/>
    <w:rsid w:val="00FB43E5"/>
    <w:rsid w:val="00FD7EDB"/>
    <w:rsid w:val="00FE44D5"/>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7B827"/>
  <w15:docId w15:val="{4438AD75-A558-427C-A1D1-7ECEC872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47C"/>
  </w:style>
  <w:style w:type="paragraph" w:styleId="Heading1">
    <w:name w:val="heading 1"/>
    <w:basedOn w:val="Normal"/>
    <w:next w:val="Normal"/>
    <w:link w:val="Heading1Char"/>
    <w:uiPriority w:val="9"/>
    <w:qFormat/>
    <w:rsid w:val="00B3447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B3447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B3447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3447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3447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3447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3447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3447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3447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EE"/>
    <w:pPr>
      <w:tabs>
        <w:tab w:val="center" w:pos="4536"/>
        <w:tab w:val="right" w:pos="9072"/>
      </w:tabs>
    </w:pPr>
  </w:style>
  <w:style w:type="character" w:customStyle="1" w:styleId="HeaderChar">
    <w:name w:val="Header Char"/>
    <w:basedOn w:val="DefaultParagraphFont"/>
    <w:link w:val="Header"/>
    <w:uiPriority w:val="99"/>
    <w:rsid w:val="007D4EEE"/>
  </w:style>
  <w:style w:type="paragraph" w:styleId="Footer">
    <w:name w:val="footer"/>
    <w:basedOn w:val="Normal"/>
    <w:link w:val="FooterChar"/>
    <w:uiPriority w:val="99"/>
    <w:unhideWhenUsed/>
    <w:rsid w:val="007D4EEE"/>
    <w:pPr>
      <w:tabs>
        <w:tab w:val="center" w:pos="4536"/>
        <w:tab w:val="right" w:pos="9072"/>
      </w:tabs>
    </w:pPr>
  </w:style>
  <w:style w:type="character" w:customStyle="1" w:styleId="FooterChar">
    <w:name w:val="Footer Char"/>
    <w:basedOn w:val="DefaultParagraphFont"/>
    <w:link w:val="Footer"/>
    <w:uiPriority w:val="99"/>
    <w:rsid w:val="007D4EEE"/>
  </w:style>
  <w:style w:type="paragraph" w:customStyle="1" w:styleId="EinfAbs">
    <w:name w:val="[Einf. Abs.]"/>
    <w:basedOn w:val="Normal"/>
    <w:uiPriority w:val="99"/>
    <w:rsid w:val="0070536C"/>
    <w:pPr>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KeinAbsatzformat">
    <w:name w:val="[Kein Absatzformat]"/>
    <w:rsid w:val="0070536C"/>
    <w:pPr>
      <w:autoSpaceDE w:val="0"/>
      <w:autoSpaceDN w:val="0"/>
      <w:adjustRightInd w:val="0"/>
      <w:spacing w:line="288" w:lineRule="auto"/>
      <w:textAlignment w:val="center"/>
    </w:pPr>
    <w:rPr>
      <w:rFonts w:ascii="MinionPro-Regular" w:hAnsi="MinionPro-Regular" w:cs="MinionPro-Regular"/>
      <w:color w:val="000000"/>
      <w:sz w:val="24"/>
      <w:szCs w:val="24"/>
      <w:lang w:val="de-DE" w:eastAsia="de-DE"/>
    </w:rPr>
  </w:style>
  <w:style w:type="character" w:styleId="Hyperlink">
    <w:name w:val="Hyperlink"/>
    <w:uiPriority w:val="99"/>
    <w:unhideWhenUsed/>
    <w:rsid w:val="0060297D"/>
    <w:rPr>
      <w:color w:val="0563C1"/>
      <w:u w:val="single"/>
    </w:rPr>
  </w:style>
  <w:style w:type="character" w:customStyle="1" w:styleId="NichtaufgelsteErwhnung1">
    <w:name w:val="Nicht aufgelöste Erwähnung1"/>
    <w:uiPriority w:val="99"/>
    <w:semiHidden/>
    <w:unhideWhenUsed/>
    <w:rsid w:val="0060297D"/>
    <w:rPr>
      <w:color w:val="605E5C"/>
      <w:shd w:val="clear" w:color="auto" w:fill="E1DFDD"/>
    </w:rPr>
  </w:style>
  <w:style w:type="character" w:customStyle="1" w:styleId="Heading2Char">
    <w:name w:val="Heading 2 Char"/>
    <w:basedOn w:val="DefaultParagraphFont"/>
    <w:link w:val="Heading2"/>
    <w:uiPriority w:val="9"/>
    <w:rsid w:val="00B3447C"/>
    <w:rPr>
      <w:rFonts w:asciiTheme="majorHAnsi" w:eastAsiaTheme="majorEastAsia" w:hAnsiTheme="majorHAnsi" w:cstheme="majorBidi"/>
      <w:color w:val="2F5496" w:themeColor="accent1" w:themeShade="BF"/>
      <w:sz w:val="28"/>
      <w:szCs w:val="28"/>
    </w:rPr>
  </w:style>
  <w:style w:type="table" w:styleId="TableGrid">
    <w:name w:val="Table Grid"/>
    <w:basedOn w:val="TableNormal"/>
    <w:uiPriority w:val="39"/>
    <w:rsid w:val="00BA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447C"/>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semiHidden/>
    <w:rsid w:val="00B3447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3447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3447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3447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3447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3447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3447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3447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3447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B3447C"/>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B3447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3447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3447C"/>
    <w:rPr>
      <w:b/>
      <w:bCs/>
    </w:rPr>
  </w:style>
  <w:style w:type="character" w:styleId="Emphasis">
    <w:name w:val="Emphasis"/>
    <w:basedOn w:val="DefaultParagraphFont"/>
    <w:uiPriority w:val="20"/>
    <w:qFormat/>
    <w:rsid w:val="00B3447C"/>
    <w:rPr>
      <w:i/>
      <w:iCs/>
    </w:rPr>
  </w:style>
  <w:style w:type="paragraph" w:styleId="NoSpacing">
    <w:name w:val="No Spacing"/>
    <w:uiPriority w:val="1"/>
    <w:qFormat/>
    <w:rsid w:val="00B3447C"/>
    <w:pPr>
      <w:spacing w:after="0" w:line="240" w:lineRule="auto"/>
    </w:pPr>
  </w:style>
  <w:style w:type="paragraph" w:styleId="Quote">
    <w:name w:val="Quote"/>
    <w:basedOn w:val="Normal"/>
    <w:next w:val="Normal"/>
    <w:link w:val="QuoteChar"/>
    <w:uiPriority w:val="29"/>
    <w:qFormat/>
    <w:rsid w:val="00B3447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3447C"/>
    <w:rPr>
      <w:i/>
      <w:iCs/>
    </w:rPr>
  </w:style>
  <w:style w:type="paragraph" w:styleId="IntenseQuote">
    <w:name w:val="Intense Quote"/>
    <w:basedOn w:val="Normal"/>
    <w:next w:val="Normal"/>
    <w:link w:val="IntenseQuoteChar"/>
    <w:uiPriority w:val="30"/>
    <w:qFormat/>
    <w:rsid w:val="00B3447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3447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3447C"/>
    <w:rPr>
      <w:i/>
      <w:iCs/>
      <w:color w:val="595959" w:themeColor="text1" w:themeTint="A6"/>
    </w:rPr>
  </w:style>
  <w:style w:type="character" w:styleId="IntenseEmphasis">
    <w:name w:val="Intense Emphasis"/>
    <w:basedOn w:val="DefaultParagraphFont"/>
    <w:uiPriority w:val="21"/>
    <w:qFormat/>
    <w:rsid w:val="00B3447C"/>
    <w:rPr>
      <w:b/>
      <w:bCs/>
      <w:i/>
      <w:iCs/>
    </w:rPr>
  </w:style>
  <w:style w:type="character" w:styleId="SubtleReference">
    <w:name w:val="Subtle Reference"/>
    <w:basedOn w:val="DefaultParagraphFont"/>
    <w:uiPriority w:val="31"/>
    <w:qFormat/>
    <w:rsid w:val="00B3447C"/>
    <w:rPr>
      <w:smallCaps/>
      <w:color w:val="404040" w:themeColor="text1" w:themeTint="BF"/>
    </w:rPr>
  </w:style>
  <w:style w:type="character" w:styleId="IntenseReference">
    <w:name w:val="Intense Reference"/>
    <w:basedOn w:val="DefaultParagraphFont"/>
    <w:uiPriority w:val="32"/>
    <w:qFormat/>
    <w:rsid w:val="00B3447C"/>
    <w:rPr>
      <w:b/>
      <w:bCs/>
      <w:smallCaps/>
      <w:u w:val="single"/>
    </w:rPr>
  </w:style>
  <w:style w:type="character" w:styleId="BookTitle">
    <w:name w:val="Book Title"/>
    <w:basedOn w:val="DefaultParagraphFont"/>
    <w:uiPriority w:val="33"/>
    <w:qFormat/>
    <w:rsid w:val="00B3447C"/>
    <w:rPr>
      <w:b/>
      <w:bCs/>
      <w:smallCaps/>
    </w:rPr>
  </w:style>
  <w:style w:type="paragraph" w:styleId="TOCHeading">
    <w:name w:val="TOC Heading"/>
    <w:basedOn w:val="Heading1"/>
    <w:next w:val="Normal"/>
    <w:uiPriority w:val="39"/>
    <w:semiHidden/>
    <w:unhideWhenUsed/>
    <w:qFormat/>
    <w:rsid w:val="00B3447C"/>
    <w:pPr>
      <w:outlineLvl w:val="9"/>
    </w:pPr>
  </w:style>
  <w:style w:type="paragraph" w:styleId="ListParagraph">
    <w:name w:val="List Paragraph"/>
    <w:basedOn w:val="Normal"/>
    <w:uiPriority w:val="34"/>
    <w:qFormat/>
    <w:rsid w:val="00045DF0"/>
    <w:pPr>
      <w:ind w:left="720"/>
      <w:contextualSpacing/>
    </w:pPr>
  </w:style>
  <w:style w:type="character" w:styleId="FollowedHyperlink">
    <w:name w:val="FollowedHyperlink"/>
    <w:basedOn w:val="DefaultParagraphFont"/>
    <w:uiPriority w:val="99"/>
    <w:semiHidden/>
    <w:unhideWhenUsed/>
    <w:rsid w:val="00876519"/>
    <w:rPr>
      <w:color w:val="954F72" w:themeColor="followedHyperlink"/>
      <w:u w:val="single"/>
    </w:rPr>
  </w:style>
  <w:style w:type="paragraph" w:styleId="NormalWeb">
    <w:name w:val="Normal (Web)"/>
    <w:basedOn w:val="Normal"/>
    <w:uiPriority w:val="99"/>
    <w:semiHidden/>
    <w:unhideWhenUsed/>
    <w:rsid w:val="001D38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FF"/>
    <w:rPr>
      <w:rFonts w:ascii="Segoe UI" w:hAnsi="Segoe UI" w:cs="Segoe UI"/>
      <w:sz w:val="18"/>
      <w:szCs w:val="18"/>
    </w:rPr>
  </w:style>
  <w:style w:type="paragraph" w:styleId="Revision">
    <w:name w:val="Revision"/>
    <w:hidden/>
    <w:uiPriority w:val="99"/>
    <w:semiHidden/>
    <w:rsid w:val="00544725"/>
    <w:pPr>
      <w:spacing w:after="0" w:line="240" w:lineRule="auto"/>
    </w:pPr>
  </w:style>
  <w:style w:type="character" w:customStyle="1" w:styleId="contentpasted0">
    <w:name w:val="contentpasted0"/>
    <w:basedOn w:val="DefaultParagraphFont"/>
    <w:rsid w:val="007D5C30"/>
  </w:style>
  <w:style w:type="paragraph" w:styleId="FootnoteText">
    <w:name w:val="footnote text"/>
    <w:basedOn w:val="Normal"/>
    <w:link w:val="FootnoteTextChar"/>
    <w:uiPriority w:val="99"/>
    <w:semiHidden/>
    <w:unhideWhenUsed/>
    <w:rsid w:val="00BC0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901"/>
    <w:rPr>
      <w:sz w:val="20"/>
      <w:szCs w:val="20"/>
    </w:rPr>
  </w:style>
  <w:style w:type="character" w:styleId="FootnoteReference">
    <w:name w:val="footnote reference"/>
    <w:basedOn w:val="DefaultParagraphFont"/>
    <w:uiPriority w:val="99"/>
    <w:semiHidden/>
    <w:unhideWhenUsed/>
    <w:rsid w:val="00BC0901"/>
    <w:rPr>
      <w:vertAlign w:val="superscript"/>
    </w:rPr>
  </w:style>
  <w:style w:type="paragraph" w:customStyle="1" w:styleId="Default">
    <w:name w:val="Default"/>
    <w:rsid w:val="00485D37"/>
    <w:pPr>
      <w:autoSpaceDE w:val="0"/>
      <w:autoSpaceDN w:val="0"/>
      <w:adjustRightInd w:val="0"/>
      <w:spacing w:after="0" w:line="240" w:lineRule="auto"/>
    </w:pPr>
    <w:rPr>
      <w:rFonts w:ascii="Calibri" w:hAnsi="Calibri" w:cs="Calibri"/>
      <w:color w:val="000000"/>
      <w:sz w:val="24"/>
      <w:szCs w:val="24"/>
      <w:lang w:val="de-DE"/>
    </w:rPr>
  </w:style>
  <w:style w:type="character" w:styleId="UnresolvedMention">
    <w:name w:val="Unresolved Mention"/>
    <w:basedOn w:val="DefaultParagraphFont"/>
    <w:uiPriority w:val="99"/>
    <w:semiHidden/>
    <w:unhideWhenUsed/>
    <w:rsid w:val="0047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0301">
      <w:bodyDiv w:val="1"/>
      <w:marLeft w:val="0"/>
      <w:marRight w:val="0"/>
      <w:marTop w:val="0"/>
      <w:marBottom w:val="0"/>
      <w:divBdr>
        <w:top w:val="none" w:sz="0" w:space="0" w:color="auto"/>
        <w:left w:val="none" w:sz="0" w:space="0" w:color="auto"/>
        <w:bottom w:val="none" w:sz="0" w:space="0" w:color="auto"/>
        <w:right w:val="none" w:sz="0" w:space="0" w:color="auto"/>
      </w:divBdr>
    </w:div>
    <w:div w:id="1081567182">
      <w:bodyDiv w:val="1"/>
      <w:marLeft w:val="0"/>
      <w:marRight w:val="0"/>
      <w:marTop w:val="0"/>
      <w:marBottom w:val="0"/>
      <w:divBdr>
        <w:top w:val="none" w:sz="0" w:space="0" w:color="auto"/>
        <w:left w:val="none" w:sz="0" w:space="0" w:color="auto"/>
        <w:bottom w:val="none" w:sz="0" w:space="0" w:color="auto"/>
        <w:right w:val="none" w:sz="0" w:space="0" w:color="auto"/>
      </w:divBdr>
    </w:div>
    <w:div w:id="212896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stitute.eib.org/" TargetMode="External"/><Relationship Id="rId18" Type="http://schemas.openxmlformats.org/officeDocument/2006/relationships/hyperlink" Target="https://www.europanostra.org/" TargetMode="External"/><Relationship Id="rId26" Type="http://schemas.openxmlformats.org/officeDocument/2006/relationships/hyperlink" Target="https://historicthermaltowns.eu/" TargetMode="External"/><Relationship Id="rId3" Type="http://schemas.openxmlformats.org/officeDocument/2006/relationships/styles" Target="styles.xml"/><Relationship Id="rId21" Type="http://schemas.openxmlformats.org/officeDocument/2006/relationships/hyperlink" Target="http://europeanheritagealliance.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anostra.org/" TargetMode="External"/><Relationship Id="rId17" Type="http://schemas.openxmlformats.org/officeDocument/2006/relationships/hyperlink" Target="http://ec.europa.eu/programmes/creative-europe/index_en.htm" TargetMode="External"/><Relationship Id="rId25" Type="http://schemas.openxmlformats.org/officeDocument/2006/relationships/hyperlink" Target="http://institute.eib.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stitute.eib.org/" TargetMode="External"/><Relationship Id="rId20" Type="http://schemas.openxmlformats.org/officeDocument/2006/relationships/hyperlink" Target="http://www.europeanheritageaward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mostendangered.eu" TargetMode="External"/><Relationship Id="rId24" Type="http://schemas.openxmlformats.org/officeDocument/2006/relationships/hyperlink" Target="http://institute.eib.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uropanostra.org/" TargetMode="External"/><Relationship Id="rId23" Type="http://schemas.openxmlformats.org/officeDocument/2006/relationships/hyperlink" Target="https://climateheritage.org/" TargetMode="External"/><Relationship Id="rId28" Type="http://schemas.openxmlformats.org/officeDocument/2006/relationships/header" Target="header2.xml"/><Relationship Id="rId10" Type="http://schemas.openxmlformats.org/officeDocument/2006/relationships/hyperlink" Target="https://historicthermaltowns.eu/" TargetMode="External"/><Relationship Id="rId19" Type="http://schemas.openxmlformats.org/officeDocument/2006/relationships/hyperlink" Target="http://7mostendangered.eu/abou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imone.zagrodnik@ehtta.eu" TargetMode="External"/><Relationship Id="rId14" Type="http://schemas.openxmlformats.org/officeDocument/2006/relationships/hyperlink" Target="http://www.7mostendangered.eu/" TargetMode="External"/><Relationship Id="rId22" Type="http://schemas.openxmlformats.org/officeDocument/2006/relationships/hyperlink" Target="https://europa.eu/new-european-bauhaus/index_e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europanostra.org/europa-nostra-and-eib-institute-announce-europes-7-most-endangered-heritage-sites-2022/"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B094-8CF8-4674-BD98-489B514D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6493</Characters>
  <Application>Microsoft Office Word</Application>
  <DocSecurity>0</DocSecurity>
  <Lines>54</Lines>
  <Paragraphs>15</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7616</CharactersWithSpaces>
  <SharedDoc>false</SharedDoc>
  <HLinks>
    <vt:vector size="6" baseType="variant">
      <vt:variant>
        <vt:i4>2424907</vt:i4>
      </vt:variant>
      <vt:variant>
        <vt:i4>0</vt:i4>
      </vt:variant>
      <vt:variant>
        <vt:i4>0</vt:i4>
      </vt:variant>
      <vt:variant>
        <vt:i4>5</vt:i4>
      </vt:variant>
      <vt:variant>
        <vt:lpwstr>mailto:simone.zagrodnik@ehtta.eu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dc:creator>
  <cp:keywords/>
  <dc:description/>
  <cp:lastModifiedBy>Joana_local</cp:lastModifiedBy>
  <cp:revision>5</cp:revision>
  <cp:lastPrinted>2022-08-26T11:09:00Z</cp:lastPrinted>
  <dcterms:created xsi:type="dcterms:W3CDTF">2023-02-16T06:51:00Z</dcterms:created>
  <dcterms:modified xsi:type="dcterms:W3CDTF">2023-02-16T09:31:00Z</dcterms:modified>
</cp:coreProperties>
</file>