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64" w:rsidRDefault="00350964">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350964">
        <w:tc>
          <w:tcPr>
            <w:tcW w:w="4394" w:type="dxa"/>
          </w:tcPr>
          <w:p w:rsidR="00350964" w:rsidRDefault="00350964">
            <w:pPr>
              <w:rPr>
                <w:b/>
                <w:sz w:val="16"/>
                <w:szCs w:val="16"/>
              </w:rPr>
            </w:pPr>
          </w:p>
          <w:p w:rsidR="00350964" w:rsidRDefault="00350964">
            <w:pPr>
              <w:rPr>
                <w:b/>
                <w:sz w:val="16"/>
                <w:szCs w:val="16"/>
              </w:rPr>
            </w:pPr>
          </w:p>
          <w:p w:rsidR="00350964" w:rsidRDefault="00745BF2">
            <w:pPr>
              <w:rPr>
                <w:b/>
                <w:sz w:val="20"/>
                <w:szCs w:val="20"/>
              </w:rPr>
            </w:pPr>
            <w:r>
              <w:rPr>
                <w:b/>
                <w:noProof/>
                <w:sz w:val="28"/>
                <w:szCs w:val="28"/>
                <w:lang w:val="en-US" w:eastAsia="en-US"/>
              </w:rPr>
              <w:drawing>
                <wp:inline distT="0" distB="0" distL="0" distR="0">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350964" w:rsidRDefault="00350964">
            <w:pPr>
              <w:jc w:val="center"/>
              <w:rPr>
                <w:sz w:val="20"/>
                <w:szCs w:val="20"/>
              </w:rPr>
            </w:pPr>
          </w:p>
          <w:p w:rsidR="00350964" w:rsidRDefault="00350964">
            <w:pPr>
              <w:jc w:val="center"/>
              <w:rPr>
                <w:b/>
                <w:color w:val="FF0000"/>
                <w:sz w:val="24"/>
                <w:szCs w:val="24"/>
                <w:u w:val="single"/>
              </w:rPr>
            </w:pPr>
          </w:p>
          <w:p w:rsidR="00350964" w:rsidRDefault="00350964">
            <w:pPr>
              <w:rPr>
                <w:b/>
                <w:sz w:val="24"/>
                <w:szCs w:val="24"/>
              </w:rPr>
            </w:pPr>
          </w:p>
        </w:tc>
        <w:tc>
          <w:tcPr>
            <w:tcW w:w="5790" w:type="dxa"/>
          </w:tcPr>
          <w:p w:rsidR="00350964" w:rsidRDefault="00745BF2">
            <w:pPr>
              <w:jc w:val="right"/>
              <w:rPr>
                <w:b/>
                <w:sz w:val="20"/>
                <w:szCs w:val="20"/>
              </w:rPr>
            </w:pPr>
            <w:r>
              <w:rPr>
                <w:b/>
                <w:noProof/>
                <w:color w:val="002060"/>
                <w:lang w:val="en-US" w:eastAsia="en-US"/>
              </w:rPr>
              <w:drawing>
                <wp:inline distT="0" distB="0" distL="0" distR="0">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350964" w:rsidRPr="009D6946" w:rsidRDefault="009D6946">
      <w:pPr>
        <w:jc w:val="center"/>
        <w:rPr>
          <w:b/>
          <w:sz w:val="24"/>
          <w:szCs w:val="24"/>
          <w:lang w:val="en-US"/>
        </w:rPr>
      </w:pPr>
      <w:r>
        <w:rPr>
          <w:b/>
          <w:sz w:val="24"/>
          <w:szCs w:val="24"/>
          <w:lang w:val="el-GR"/>
        </w:rPr>
        <w:t>ΔΕΛΤΙΟ ΤΥΠΟΥ</w:t>
      </w:r>
    </w:p>
    <w:p w:rsidR="00350964" w:rsidRDefault="00350964">
      <w:pPr>
        <w:pBdr>
          <w:between w:val="nil"/>
        </w:pBdr>
        <w:jc w:val="center"/>
        <w:rPr>
          <w:b/>
          <w:color w:val="FF0000"/>
          <w:sz w:val="20"/>
          <w:szCs w:val="20"/>
        </w:rPr>
      </w:pPr>
    </w:p>
    <w:p w:rsidR="00350964" w:rsidRDefault="00350964">
      <w:pPr>
        <w:pBdr>
          <w:between w:val="nil"/>
        </w:pBdr>
        <w:jc w:val="center"/>
        <w:rPr>
          <w:b/>
          <w:color w:val="FF0000"/>
          <w:sz w:val="20"/>
          <w:szCs w:val="20"/>
        </w:rPr>
      </w:pPr>
    </w:p>
    <w:p w:rsidR="009D6946" w:rsidRPr="009D6946" w:rsidRDefault="009D6946" w:rsidP="009D6946">
      <w:pPr>
        <w:jc w:val="center"/>
        <w:rPr>
          <w:b/>
          <w:sz w:val="26"/>
          <w:szCs w:val="26"/>
          <w:lang w:val="el-GR"/>
        </w:rPr>
      </w:pPr>
      <w:r w:rsidRPr="009D6946">
        <w:rPr>
          <w:b/>
          <w:sz w:val="26"/>
          <w:szCs w:val="26"/>
          <w:lang w:val="el-GR"/>
        </w:rPr>
        <w:t xml:space="preserve">Ευρωπαϊκό Βραβείο Πολιτιστικής Κληρονομιάς / Βραβείο </w:t>
      </w:r>
      <w:r w:rsidRPr="009D6946">
        <w:rPr>
          <w:b/>
          <w:sz w:val="26"/>
          <w:szCs w:val="26"/>
        </w:rPr>
        <w:t>Europa</w:t>
      </w:r>
      <w:r w:rsidRPr="009D6946">
        <w:rPr>
          <w:b/>
          <w:sz w:val="26"/>
          <w:szCs w:val="26"/>
          <w:lang w:val="el-GR"/>
        </w:rPr>
        <w:t xml:space="preserve"> </w:t>
      </w:r>
      <w:r w:rsidRPr="009D6946">
        <w:rPr>
          <w:b/>
          <w:sz w:val="26"/>
          <w:szCs w:val="26"/>
        </w:rPr>
        <w:t>Nostra</w:t>
      </w:r>
      <w:r w:rsidRPr="009D6946">
        <w:rPr>
          <w:b/>
          <w:sz w:val="26"/>
          <w:szCs w:val="26"/>
          <w:lang w:val="el-GR"/>
        </w:rPr>
        <w:t xml:space="preserve"> 2024</w:t>
      </w:r>
    </w:p>
    <w:p w:rsidR="009D6946" w:rsidRPr="009D6946" w:rsidRDefault="009D6946" w:rsidP="009D6946">
      <w:pPr>
        <w:pBdr>
          <w:top w:val="nil"/>
          <w:left w:val="nil"/>
          <w:bottom w:val="nil"/>
          <w:right w:val="nil"/>
          <w:between w:val="nil"/>
        </w:pBdr>
        <w:jc w:val="center"/>
        <w:rPr>
          <w:b/>
          <w:sz w:val="26"/>
          <w:szCs w:val="26"/>
          <w:lang w:val="el-GR"/>
        </w:rPr>
      </w:pPr>
      <w:r>
        <w:rPr>
          <w:b/>
          <w:sz w:val="26"/>
          <w:szCs w:val="26"/>
          <w:lang w:val="el-GR"/>
        </w:rPr>
        <w:t>στην Ελλάδα για το</w:t>
      </w:r>
      <w:r w:rsidRPr="009D6946">
        <w:rPr>
          <w:b/>
          <w:sz w:val="26"/>
          <w:szCs w:val="26"/>
          <w:lang w:val="el-GR"/>
        </w:rPr>
        <w:t xml:space="preserve"> “Μπουλούκι” - Περιοδεύον Εργαστήριο </w:t>
      </w:r>
    </w:p>
    <w:p w:rsidR="00350964" w:rsidRPr="009D6946" w:rsidRDefault="009D6946" w:rsidP="009D6946">
      <w:pPr>
        <w:pBdr>
          <w:top w:val="nil"/>
          <w:left w:val="nil"/>
          <w:bottom w:val="nil"/>
          <w:right w:val="nil"/>
          <w:between w:val="nil"/>
        </w:pBdr>
        <w:jc w:val="center"/>
        <w:rPr>
          <w:color w:val="000000"/>
          <w:sz w:val="26"/>
          <w:szCs w:val="26"/>
          <w:lang w:val="el-GR"/>
        </w:rPr>
      </w:pPr>
      <w:r w:rsidRPr="009D6946">
        <w:rPr>
          <w:b/>
          <w:sz w:val="26"/>
          <w:szCs w:val="26"/>
          <w:lang w:val="el-GR"/>
        </w:rPr>
        <w:t xml:space="preserve">για την Παραδοσιακή Δόμηση </w:t>
      </w:r>
    </w:p>
    <w:p w:rsidR="00350964" w:rsidRPr="009D6946" w:rsidRDefault="00350964">
      <w:pPr>
        <w:jc w:val="both"/>
        <w:rPr>
          <w:color w:val="000000"/>
          <w:sz w:val="20"/>
          <w:szCs w:val="20"/>
          <w:lang w:val="el-GR"/>
        </w:rPr>
      </w:pPr>
    </w:p>
    <w:p w:rsidR="00350964" w:rsidRPr="009D6946" w:rsidRDefault="00350964">
      <w:pPr>
        <w:pBdr>
          <w:top w:val="nil"/>
          <w:left w:val="nil"/>
          <w:bottom w:val="nil"/>
          <w:right w:val="nil"/>
          <w:between w:val="nil"/>
        </w:pBdr>
        <w:jc w:val="both"/>
        <w:rPr>
          <w:color w:val="000000"/>
          <w:sz w:val="20"/>
          <w:szCs w:val="20"/>
          <w:lang w:val="el-GR"/>
        </w:rPr>
      </w:pPr>
    </w:p>
    <w:p w:rsidR="009D6946" w:rsidRPr="009D6946" w:rsidRDefault="009D6946" w:rsidP="009D6946">
      <w:pPr>
        <w:pBdr>
          <w:top w:val="nil"/>
          <w:left w:val="nil"/>
          <w:bottom w:val="nil"/>
          <w:right w:val="nil"/>
          <w:between w:val="nil"/>
        </w:pBdr>
        <w:jc w:val="both"/>
        <w:rPr>
          <w:i/>
          <w:color w:val="000000"/>
          <w:sz w:val="20"/>
          <w:szCs w:val="20"/>
          <w:lang w:val="el-GR"/>
        </w:rPr>
      </w:pPr>
      <w:bookmarkStart w:id="0" w:name="_heading=h.gjdgxs" w:colFirst="0" w:colLast="0"/>
      <w:bookmarkEnd w:id="0"/>
      <w:r w:rsidRPr="009D6946">
        <w:rPr>
          <w:i/>
          <w:sz w:val="20"/>
          <w:szCs w:val="20"/>
          <w:lang w:val="el-GR"/>
        </w:rPr>
        <w:t>Βρυξέλλες</w:t>
      </w:r>
      <w:r w:rsidRPr="009D6946">
        <w:rPr>
          <w:i/>
          <w:color w:val="000000"/>
          <w:sz w:val="20"/>
          <w:szCs w:val="20"/>
          <w:lang w:val="el-GR"/>
        </w:rPr>
        <w:t xml:space="preserve"> / </w:t>
      </w:r>
      <w:r w:rsidRPr="009D6946">
        <w:rPr>
          <w:i/>
          <w:sz w:val="20"/>
          <w:szCs w:val="20"/>
          <w:lang w:val="el-GR"/>
        </w:rPr>
        <w:t>Χάγη</w:t>
      </w:r>
      <w:r w:rsidRPr="009D6946">
        <w:rPr>
          <w:i/>
          <w:color w:val="000000"/>
          <w:sz w:val="20"/>
          <w:szCs w:val="20"/>
          <w:lang w:val="el-GR"/>
        </w:rPr>
        <w:t xml:space="preserve">, </w:t>
      </w:r>
      <w:r w:rsidRPr="009D6946">
        <w:rPr>
          <w:i/>
          <w:sz w:val="20"/>
          <w:szCs w:val="20"/>
          <w:lang w:val="el-GR"/>
        </w:rPr>
        <w:t>30 Μαΐου</w:t>
      </w:r>
      <w:r w:rsidRPr="009D6946">
        <w:rPr>
          <w:i/>
          <w:color w:val="000000"/>
          <w:sz w:val="20"/>
          <w:szCs w:val="20"/>
          <w:lang w:val="el-GR"/>
        </w:rPr>
        <w:t xml:space="preserve"> 2024 </w:t>
      </w:r>
    </w:p>
    <w:p w:rsidR="009D6946" w:rsidRPr="009D6946" w:rsidRDefault="009D6946" w:rsidP="009D6946">
      <w:pPr>
        <w:pBdr>
          <w:top w:val="nil"/>
          <w:left w:val="nil"/>
          <w:bottom w:val="nil"/>
          <w:right w:val="nil"/>
          <w:between w:val="nil"/>
        </w:pBdr>
        <w:jc w:val="both"/>
        <w:rPr>
          <w:b/>
          <w:color w:val="000000"/>
          <w:sz w:val="20"/>
          <w:szCs w:val="20"/>
          <w:lang w:val="el-GR"/>
        </w:rPr>
      </w:pPr>
    </w:p>
    <w:p w:rsidR="009D6946" w:rsidRPr="009D6946" w:rsidRDefault="009D6946" w:rsidP="009D6946">
      <w:pPr>
        <w:pBdr>
          <w:between w:val="nil"/>
        </w:pBdr>
        <w:jc w:val="both"/>
        <w:rPr>
          <w:sz w:val="20"/>
          <w:szCs w:val="20"/>
          <w:lang w:val="el-GR"/>
        </w:rPr>
      </w:pPr>
      <w:r w:rsidRPr="009D6946">
        <w:rPr>
          <w:color w:val="000000"/>
          <w:sz w:val="20"/>
          <w:szCs w:val="20"/>
          <w:lang w:val="el-GR"/>
        </w:rPr>
        <w:t xml:space="preserve">Η </w:t>
      </w:r>
      <w:hyperlink r:id="rId9">
        <w:r w:rsidRPr="009D6946">
          <w:rPr>
            <w:color w:val="0000FF"/>
            <w:sz w:val="20"/>
            <w:szCs w:val="20"/>
            <w:u w:val="single"/>
            <w:lang w:val="el-GR"/>
          </w:rPr>
          <w:t>Ευρωπαϊκή Επιτροπή</w:t>
        </w:r>
      </w:hyperlink>
      <w:r w:rsidRPr="009D6946">
        <w:rPr>
          <w:sz w:val="20"/>
          <w:szCs w:val="20"/>
          <w:lang w:val="el-GR"/>
        </w:rPr>
        <w:t xml:space="preserve"> και η </w:t>
      </w:r>
      <w:hyperlink r:id="rId10">
        <w:r>
          <w:rPr>
            <w:color w:val="0000FF"/>
            <w:sz w:val="20"/>
            <w:szCs w:val="20"/>
            <w:u w:val="single"/>
          </w:rPr>
          <w:t>Europa</w:t>
        </w:r>
        <w:r w:rsidRPr="009D6946">
          <w:rPr>
            <w:color w:val="0000FF"/>
            <w:sz w:val="20"/>
            <w:szCs w:val="20"/>
            <w:u w:val="single"/>
            <w:lang w:val="el-GR"/>
          </w:rPr>
          <w:t xml:space="preserve"> </w:t>
        </w:r>
        <w:r>
          <w:rPr>
            <w:color w:val="0000FF"/>
            <w:sz w:val="20"/>
            <w:szCs w:val="20"/>
            <w:u w:val="single"/>
          </w:rPr>
          <w:t>Nostra</w:t>
        </w:r>
      </w:hyperlink>
      <w:r w:rsidRPr="009D6946">
        <w:rPr>
          <w:color w:val="000000"/>
          <w:sz w:val="20"/>
          <w:szCs w:val="20"/>
          <w:lang w:val="el-GR"/>
        </w:rPr>
        <w:t xml:space="preserve"> ανακοίνωσαν σήμερα τους νικητές των</w:t>
      </w:r>
      <w:r w:rsidRPr="009D6946">
        <w:rPr>
          <w:b/>
          <w:color w:val="000000"/>
          <w:sz w:val="20"/>
          <w:szCs w:val="20"/>
          <w:lang w:val="el-GR"/>
        </w:rPr>
        <w:t xml:space="preserve"> </w:t>
      </w:r>
      <w:r w:rsidRPr="009D6946">
        <w:rPr>
          <w:b/>
          <w:sz w:val="20"/>
          <w:szCs w:val="20"/>
          <w:lang w:val="el-GR"/>
        </w:rPr>
        <w:t xml:space="preserve">Ευρωπαϊκών Βραβείων Πολιτιστικής Κληρονομιάς / Βραβείων </w:t>
      </w:r>
      <w:r>
        <w:rPr>
          <w:b/>
          <w:sz w:val="20"/>
          <w:szCs w:val="20"/>
        </w:rPr>
        <w:t>Europa</w:t>
      </w:r>
      <w:r w:rsidRPr="009D6946">
        <w:rPr>
          <w:b/>
          <w:sz w:val="20"/>
          <w:szCs w:val="20"/>
          <w:lang w:val="el-GR"/>
        </w:rPr>
        <w:t xml:space="preserve"> </w:t>
      </w:r>
      <w:r>
        <w:rPr>
          <w:b/>
          <w:sz w:val="20"/>
          <w:szCs w:val="20"/>
        </w:rPr>
        <w:t>Nostra</w:t>
      </w:r>
      <w:r w:rsidRPr="009D6946">
        <w:rPr>
          <w:sz w:val="20"/>
          <w:szCs w:val="20"/>
          <w:lang w:val="el-GR"/>
        </w:rPr>
        <w:t xml:space="preserve"> </w:t>
      </w:r>
      <w:r w:rsidRPr="009D6946">
        <w:rPr>
          <w:b/>
          <w:color w:val="000000"/>
          <w:sz w:val="20"/>
          <w:szCs w:val="20"/>
          <w:lang w:val="el-GR"/>
        </w:rPr>
        <w:t>2024</w:t>
      </w:r>
      <w:r w:rsidRPr="009D6946">
        <w:rPr>
          <w:sz w:val="20"/>
          <w:szCs w:val="20"/>
          <w:lang w:val="el-GR"/>
        </w:rPr>
        <w:t>, που συγχρηματοδοτούνται από το πρόγραμμα «</w:t>
      </w:r>
      <w:hyperlink r:id="rId11">
        <w:r w:rsidRPr="009D6946">
          <w:rPr>
            <w:color w:val="0000FF"/>
            <w:sz w:val="20"/>
            <w:szCs w:val="20"/>
            <w:u w:val="single"/>
            <w:lang w:val="el-GR"/>
          </w:rPr>
          <w:t>Δημιουργική Ευρώπη</w:t>
        </w:r>
      </w:hyperlink>
      <w:r w:rsidRPr="009D6946">
        <w:rPr>
          <w:sz w:val="20"/>
          <w:szCs w:val="20"/>
          <w:lang w:val="el-GR"/>
        </w:rPr>
        <w:t xml:space="preserve">» της Ευρωπαϊκής Ένωσης. Φέτος, τα κορυφαία βραβεία της Ευρώπης στον τομέα της πολιτιστικής κληρονομιάς απονέμονται σε </w:t>
      </w:r>
      <w:r w:rsidRPr="009D6946">
        <w:rPr>
          <w:b/>
          <w:color w:val="000000"/>
          <w:sz w:val="20"/>
          <w:szCs w:val="20"/>
          <w:lang w:val="el-GR"/>
        </w:rPr>
        <w:t xml:space="preserve">26 εξαιρετικά επιτεύγματα από 18 χώρες </w:t>
      </w:r>
      <w:r w:rsidRPr="009D6946">
        <w:rPr>
          <w:color w:val="000000"/>
          <w:sz w:val="20"/>
          <w:szCs w:val="20"/>
          <w:lang w:val="el-GR"/>
        </w:rPr>
        <w:t>σε όλη την ήπειρο (</w:t>
      </w:r>
      <w:r w:rsidRPr="009D6946">
        <w:rPr>
          <w:i/>
          <w:color w:val="000000"/>
          <w:sz w:val="20"/>
          <w:szCs w:val="20"/>
          <w:lang w:val="el-GR"/>
        </w:rPr>
        <w:t>δείτε την πλήρη λίστα των νικητών παρακάτω</w:t>
      </w:r>
      <w:r w:rsidRPr="009D6946">
        <w:rPr>
          <w:sz w:val="20"/>
          <w:szCs w:val="20"/>
          <w:lang w:val="el-GR"/>
        </w:rPr>
        <w:t xml:space="preserve">). </w:t>
      </w:r>
    </w:p>
    <w:p w:rsidR="009D6946" w:rsidRPr="009D6946" w:rsidRDefault="009D6946" w:rsidP="009D6946">
      <w:pPr>
        <w:pBdr>
          <w:between w:val="nil"/>
        </w:pBdr>
        <w:jc w:val="both"/>
        <w:rPr>
          <w:sz w:val="20"/>
          <w:szCs w:val="20"/>
          <w:lang w:val="el-GR"/>
        </w:rPr>
      </w:pPr>
    </w:p>
    <w:p w:rsidR="004F060F" w:rsidRPr="004F060F" w:rsidRDefault="004F060F" w:rsidP="004F060F">
      <w:pPr>
        <w:pBdr>
          <w:top w:val="nil"/>
          <w:left w:val="nil"/>
          <w:bottom w:val="nil"/>
          <w:right w:val="nil"/>
          <w:between w:val="nil"/>
        </w:pBdr>
        <w:jc w:val="both"/>
        <w:rPr>
          <w:sz w:val="20"/>
          <w:szCs w:val="20"/>
          <w:lang w:val="el-GR"/>
        </w:rPr>
      </w:pPr>
      <w:bookmarkStart w:id="1" w:name="_heading=h.3znysh7" w:colFirst="0" w:colLast="0"/>
      <w:bookmarkEnd w:id="1"/>
      <w:r>
        <w:rPr>
          <w:sz w:val="20"/>
          <w:szCs w:val="20"/>
          <w:lang w:val="el-GR"/>
        </w:rPr>
        <w:t xml:space="preserve">Τα </w:t>
      </w:r>
      <w:r>
        <w:rPr>
          <w:sz w:val="20"/>
          <w:szCs w:val="20"/>
          <w:lang w:val="en-US"/>
        </w:rPr>
        <w:t>B</w:t>
      </w:r>
      <w:r>
        <w:rPr>
          <w:sz w:val="20"/>
          <w:szCs w:val="20"/>
          <w:lang w:val="el-GR"/>
        </w:rPr>
        <w:t xml:space="preserve">ραβεία 2024 διαθέτουν </w:t>
      </w:r>
      <w:r w:rsidRPr="004F060F">
        <w:rPr>
          <w:sz w:val="20"/>
          <w:szCs w:val="20"/>
          <w:lang w:val="el-GR"/>
        </w:rPr>
        <w:t>ένα εντυπωσιακό φάσμα νικ</w:t>
      </w:r>
      <w:r>
        <w:rPr>
          <w:sz w:val="20"/>
          <w:szCs w:val="20"/>
          <w:lang w:val="el-GR"/>
        </w:rPr>
        <w:t>ητών στις πέντε κατηγορίες τους</w:t>
      </w:r>
      <w:r w:rsidRPr="004F060F">
        <w:rPr>
          <w:sz w:val="20"/>
          <w:szCs w:val="20"/>
          <w:lang w:val="el-GR"/>
        </w:rPr>
        <w:t xml:space="preserve">: </w:t>
      </w:r>
      <w:r>
        <w:rPr>
          <w:sz w:val="20"/>
          <w:szCs w:val="20"/>
          <w:lang w:val="el-GR"/>
        </w:rPr>
        <w:t>α</w:t>
      </w:r>
      <w:r w:rsidRPr="004F060F">
        <w:rPr>
          <w:sz w:val="20"/>
          <w:szCs w:val="20"/>
          <w:lang w:val="el-GR"/>
        </w:rPr>
        <w:t>πό ένα μοναδικό έργο α</w:t>
      </w:r>
      <w:r>
        <w:rPr>
          <w:sz w:val="20"/>
          <w:szCs w:val="20"/>
          <w:lang w:val="el-GR"/>
        </w:rPr>
        <w:t xml:space="preserve">ποκατάστασης </w:t>
      </w:r>
      <w:r w:rsidRPr="004F060F">
        <w:rPr>
          <w:sz w:val="20"/>
          <w:szCs w:val="20"/>
          <w:lang w:val="el-GR"/>
        </w:rPr>
        <w:t>με επικεφαλής πρώην ανθρακωρύχους στην Πολωνία, μέχρι ένα καινοτόμο ερευνητικό έργο Τ</w:t>
      </w:r>
      <w:r>
        <w:rPr>
          <w:sz w:val="20"/>
          <w:szCs w:val="20"/>
          <w:lang w:val="el-GR"/>
        </w:rPr>
        <w:t xml:space="preserve">εχνητής </w:t>
      </w:r>
      <w:r w:rsidRPr="004F060F">
        <w:rPr>
          <w:sz w:val="20"/>
          <w:szCs w:val="20"/>
          <w:lang w:val="el-GR"/>
        </w:rPr>
        <w:t>Ν</w:t>
      </w:r>
      <w:r>
        <w:rPr>
          <w:sz w:val="20"/>
          <w:szCs w:val="20"/>
          <w:lang w:val="el-GR"/>
        </w:rPr>
        <w:t xml:space="preserve">οημοσύνης </w:t>
      </w:r>
      <w:r w:rsidRPr="004F060F">
        <w:rPr>
          <w:sz w:val="20"/>
          <w:szCs w:val="20"/>
          <w:lang w:val="el-GR"/>
        </w:rPr>
        <w:t>για τη βελτίωση της πρόσβασης στην ευρωπαϊκή κληρονομιά των εφημερίδων, από ένα επιτυχημένο πρόγραμμα κατάρτισης που αναζωογονεί την παραδοσιακή χειροτεχνία για τις σύγχρονες κατασκευαστικές ανάγκες στην Ελλάδα, μέχρι μια οραματική κοινοτική προσπάθεια ανάκτησης της αστικής κληρονομιάς στη Γάνδη</w:t>
      </w:r>
      <w:r>
        <w:rPr>
          <w:sz w:val="20"/>
          <w:szCs w:val="20"/>
          <w:lang w:val="el-GR"/>
        </w:rPr>
        <w:t xml:space="preserve"> (</w:t>
      </w:r>
      <w:r w:rsidRPr="004F060F">
        <w:rPr>
          <w:sz w:val="20"/>
          <w:szCs w:val="20"/>
          <w:lang w:val="el-GR"/>
        </w:rPr>
        <w:t>Β</w:t>
      </w:r>
      <w:r>
        <w:rPr>
          <w:sz w:val="20"/>
          <w:szCs w:val="20"/>
          <w:lang w:val="el-GR"/>
        </w:rPr>
        <w:t>έλγιο)</w:t>
      </w:r>
      <w:r w:rsidRPr="004F060F">
        <w:rPr>
          <w:sz w:val="20"/>
          <w:szCs w:val="20"/>
          <w:lang w:val="el-GR"/>
        </w:rPr>
        <w:t>, και μια ένωση της κοινωνίας των πολιτών που ευαισθητοποιεί για τη σημασία της πολιτιστικής κληρονομιάς της πόλης Ντουμπρόβνικ</w:t>
      </w:r>
      <w:r>
        <w:rPr>
          <w:sz w:val="20"/>
          <w:szCs w:val="20"/>
          <w:lang w:val="el-GR"/>
        </w:rPr>
        <w:t>/</w:t>
      </w:r>
      <w:r>
        <w:rPr>
          <w:sz w:val="20"/>
          <w:szCs w:val="20"/>
          <w:lang w:val="en-US"/>
        </w:rPr>
        <w:t>World</w:t>
      </w:r>
      <w:r w:rsidRPr="004F060F">
        <w:rPr>
          <w:sz w:val="20"/>
          <w:szCs w:val="20"/>
          <w:lang w:val="el-GR"/>
        </w:rPr>
        <w:t xml:space="preserve"> </w:t>
      </w:r>
      <w:r>
        <w:rPr>
          <w:sz w:val="20"/>
          <w:szCs w:val="20"/>
          <w:lang w:val="en-US"/>
        </w:rPr>
        <w:t>Heritage</w:t>
      </w:r>
      <w:r w:rsidRPr="004F060F">
        <w:rPr>
          <w:sz w:val="20"/>
          <w:szCs w:val="20"/>
          <w:lang w:val="el-GR"/>
        </w:rPr>
        <w:t xml:space="preserve"> </w:t>
      </w:r>
      <w:r>
        <w:rPr>
          <w:sz w:val="20"/>
          <w:szCs w:val="20"/>
          <w:lang w:val="en-US"/>
        </w:rPr>
        <w:t>City</w:t>
      </w:r>
      <w:r w:rsidRPr="004F060F">
        <w:rPr>
          <w:sz w:val="20"/>
          <w:szCs w:val="20"/>
          <w:lang w:val="el-GR"/>
        </w:rPr>
        <w:t xml:space="preserve"> </w:t>
      </w:r>
      <w:r>
        <w:rPr>
          <w:sz w:val="20"/>
          <w:szCs w:val="20"/>
          <w:lang w:val="el-GR"/>
        </w:rPr>
        <w:t>(</w:t>
      </w:r>
      <w:r w:rsidRPr="004F060F">
        <w:rPr>
          <w:sz w:val="20"/>
          <w:szCs w:val="20"/>
          <w:lang w:val="el-GR"/>
        </w:rPr>
        <w:t>Κροατία</w:t>
      </w:r>
      <w:r>
        <w:rPr>
          <w:sz w:val="20"/>
          <w:szCs w:val="20"/>
          <w:lang w:val="el-GR"/>
        </w:rPr>
        <w:t>)</w:t>
      </w:r>
      <w:r w:rsidRPr="004F060F">
        <w:rPr>
          <w:sz w:val="20"/>
          <w:szCs w:val="20"/>
          <w:lang w:val="el-GR"/>
        </w:rPr>
        <w:t>, για περισσότερα από 70 χρόνια. Οι φετινοί νικητές αποτελούν παράδειγμα του δυναμισμού, της ποικιλομορφίας και της καινοτομίας σε όλη την Ευρώπη στις προσπάθειες για τη διαφύλαξη και την προώθηση της πλούσιας κληρονομιάς μας.</w:t>
      </w:r>
    </w:p>
    <w:p w:rsidR="004F060F" w:rsidRPr="004F060F" w:rsidRDefault="004F060F" w:rsidP="004F060F">
      <w:pPr>
        <w:pBdr>
          <w:top w:val="nil"/>
          <w:left w:val="nil"/>
          <w:bottom w:val="nil"/>
          <w:right w:val="nil"/>
          <w:between w:val="nil"/>
        </w:pBdr>
        <w:jc w:val="both"/>
        <w:rPr>
          <w:b/>
          <w:sz w:val="20"/>
          <w:szCs w:val="20"/>
          <w:lang w:val="el-GR"/>
        </w:rPr>
      </w:pPr>
    </w:p>
    <w:p w:rsidR="009D6946" w:rsidRPr="009D6946" w:rsidRDefault="009D6946" w:rsidP="009D6946">
      <w:pPr>
        <w:pBdr>
          <w:top w:val="nil"/>
          <w:left w:val="nil"/>
          <w:bottom w:val="nil"/>
          <w:right w:val="nil"/>
          <w:between w:val="nil"/>
        </w:pBdr>
        <w:jc w:val="both"/>
        <w:rPr>
          <w:sz w:val="20"/>
          <w:szCs w:val="20"/>
          <w:lang w:val="el-GR"/>
        </w:rPr>
      </w:pPr>
      <w:r w:rsidRPr="009D6946">
        <w:rPr>
          <w:b/>
          <w:sz w:val="20"/>
          <w:szCs w:val="20"/>
          <w:lang w:val="el-GR"/>
        </w:rPr>
        <w:t xml:space="preserve">Ανάμεσα στους φετινούς νικητές είναι η ομάδα «Μπουλούκι» - Περιοδεύον Εργαστήριο για τις Παραδοσιακές Τεχνικές Δόμησης (Ελλάδα), </w:t>
      </w:r>
      <w:r w:rsidRPr="009D6946">
        <w:rPr>
          <w:sz w:val="20"/>
          <w:szCs w:val="20"/>
          <w:lang w:val="el-GR"/>
        </w:rPr>
        <w:t xml:space="preserve">η οποία τιμάται συνολικά για το υποδειγματικό έργο της στην κατηγορία “Εκπαίδευση, Κατάρτιση &amp; Δεξιότητες”. Το Μπουλούκι είναι ένας πρωτοποριακός μη-κερδοσκοπικός φορέας που συνδυάζει την πρακτική εκπαίδευση στις παραδοσιακές οικοδομικές τέχνες με πραγματικά έργα, με στόχο την ενσωμάτωση της παραδοσιακής γνώσης στη σύγχρονη δόμηση. </w:t>
      </w:r>
      <w:r w:rsidRPr="009D6946">
        <w:rPr>
          <w:color w:val="000000"/>
          <w:sz w:val="20"/>
          <w:szCs w:val="20"/>
          <w:lang w:val="el-GR"/>
        </w:rPr>
        <w:t>(</w:t>
      </w:r>
      <w:r w:rsidRPr="009D6946">
        <w:rPr>
          <w:i/>
          <w:color w:val="000000"/>
          <w:sz w:val="20"/>
          <w:szCs w:val="20"/>
          <w:lang w:val="el-GR"/>
        </w:rPr>
        <w:t>δείτε παρακάτω περισσότερες λεπτομέρειες</w:t>
      </w:r>
      <w:r w:rsidRPr="009D6946">
        <w:rPr>
          <w:sz w:val="20"/>
          <w:szCs w:val="20"/>
          <w:lang w:val="el-GR"/>
        </w:rPr>
        <w:t xml:space="preserve">). </w:t>
      </w:r>
      <w:r w:rsidRPr="009D6946">
        <w:rPr>
          <w:sz w:val="20"/>
          <w:szCs w:val="20"/>
          <w:u w:val="single"/>
          <w:lang w:val="el-GR"/>
        </w:rPr>
        <w:t xml:space="preserve"> </w:t>
      </w:r>
    </w:p>
    <w:p w:rsidR="009D6946" w:rsidRPr="009D6946" w:rsidRDefault="009D6946" w:rsidP="009D6946">
      <w:pPr>
        <w:pBdr>
          <w:between w:val="nil"/>
        </w:pBdr>
        <w:jc w:val="both"/>
        <w:rPr>
          <w:sz w:val="20"/>
          <w:szCs w:val="20"/>
          <w:lang w:val="el-GR"/>
        </w:rPr>
      </w:pPr>
    </w:p>
    <w:p w:rsidR="009D6946" w:rsidRPr="009D6946" w:rsidRDefault="009D6946" w:rsidP="009D6946">
      <w:pPr>
        <w:pBdr>
          <w:between w:val="nil"/>
        </w:pBdr>
        <w:jc w:val="both"/>
        <w:rPr>
          <w:sz w:val="20"/>
          <w:szCs w:val="20"/>
          <w:lang w:val="el-GR"/>
        </w:rPr>
      </w:pPr>
      <w:r w:rsidRPr="009D6946">
        <w:rPr>
          <w:sz w:val="20"/>
          <w:szCs w:val="20"/>
          <w:lang w:val="el-GR"/>
        </w:rPr>
        <w:t xml:space="preserve">Οι νικητές επιλέχθηκαν από την </w:t>
      </w:r>
      <w:hyperlink r:id="rId12">
        <w:r w:rsidRPr="009D6946">
          <w:rPr>
            <w:color w:val="0000FF"/>
            <w:sz w:val="20"/>
            <w:szCs w:val="20"/>
            <w:u w:val="single"/>
            <w:lang w:val="el-GR"/>
          </w:rPr>
          <w:t>κριτική επιτροπή</w:t>
        </w:r>
      </w:hyperlink>
      <w:r w:rsidRPr="009D6946">
        <w:rPr>
          <w:sz w:val="20"/>
          <w:szCs w:val="20"/>
          <w:lang w:val="el-GR"/>
        </w:rPr>
        <w:t xml:space="preserve"> που αποτελείται από 12 ειδικούς της πολιτιστικής κληρονομιάς από όλη την Ευρώπη, μετά από αξιολόγηση των αιτήσεων από </w:t>
      </w:r>
      <w:hyperlink r:id="rId13">
        <w:r w:rsidRPr="001E11F5">
          <w:rPr>
            <w:color w:val="0000FF"/>
            <w:sz w:val="20"/>
            <w:szCs w:val="20"/>
            <w:u w:val="single"/>
            <w:lang w:val="el-GR"/>
          </w:rPr>
          <w:t>ειδικές επιτροπές</w:t>
        </w:r>
      </w:hyperlink>
      <w:r w:rsidRPr="009D6946">
        <w:rPr>
          <w:sz w:val="20"/>
          <w:szCs w:val="20"/>
          <w:lang w:val="el-GR"/>
        </w:rPr>
        <w:t>. Ένα σύνολο 206 έγκυρων αιτήσεων υποβλήθηκαν στα φετινά Βραβεία από οργανισμούς και φυσικά πρόσωπα από 38 ευρωπαϊκές χώρες.</w:t>
      </w:r>
    </w:p>
    <w:p w:rsidR="00350964" w:rsidRDefault="00350964">
      <w:pPr>
        <w:pBdr>
          <w:between w:val="nil"/>
        </w:pBdr>
        <w:jc w:val="both"/>
        <w:rPr>
          <w:sz w:val="20"/>
          <w:szCs w:val="20"/>
          <w:shd w:val="clear" w:color="auto" w:fill="CCCCCC"/>
        </w:rPr>
      </w:pPr>
      <w:bookmarkStart w:id="2" w:name="_heading=h.s19z7jr2a04c" w:colFirst="0" w:colLast="0"/>
      <w:bookmarkEnd w:id="2"/>
    </w:p>
    <w:p w:rsidR="00654BB2" w:rsidRPr="00654BB2" w:rsidRDefault="00654BB2" w:rsidP="00654BB2">
      <w:pPr>
        <w:pBdr>
          <w:between w:val="nil"/>
        </w:pBdr>
        <w:jc w:val="both"/>
        <w:rPr>
          <w:i/>
          <w:sz w:val="20"/>
          <w:szCs w:val="20"/>
          <w:lang w:val="el-GR"/>
        </w:rPr>
      </w:pPr>
      <w:bookmarkStart w:id="3" w:name="_heading=h.yxebeusj2drq" w:colFirst="0" w:colLast="0"/>
      <w:bookmarkEnd w:id="3"/>
      <w:r w:rsidRPr="00654BB2">
        <w:rPr>
          <w:sz w:val="20"/>
          <w:szCs w:val="20"/>
          <w:lang w:val="el-GR"/>
        </w:rPr>
        <w:t xml:space="preserve">Με αφορμή την ανακοίνωση των νικητών, η </w:t>
      </w:r>
      <w:r>
        <w:rPr>
          <w:b/>
          <w:sz w:val="20"/>
          <w:szCs w:val="20"/>
        </w:rPr>
        <w:t>Iliana</w:t>
      </w:r>
      <w:r w:rsidRPr="00654BB2">
        <w:rPr>
          <w:b/>
          <w:sz w:val="20"/>
          <w:szCs w:val="20"/>
          <w:lang w:val="el-GR"/>
        </w:rPr>
        <w:t xml:space="preserve"> </w:t>
      </w:r>
      <w:r>
        <w:rPr>
          <w:b/>
          <w:sz w:val="20"/>
          <w:szCs w:val="20"/>
        </w:rPr>
        <w:t>Ivanova</w:t>
      </w:r>
      <w:r w:rsidRPr="00654BB2">
        <w:rPr>
          <w:b/>
          <w:sz w:val="20"/>
          <w:szCs w:val="20"/>
          <w:lang w:val="el-GR"/>
        </w:rPr>
        <w:t>,</w:t>
      </w:r>
      <w:r w:rsidRPr="00654BB2">
        <w:rPr>
          <w:sz w:val="20"/>
          <w:szCs w:val="20"/>
          <w:lang w:val="el-GR"/>
        </w:rPr>
        <w:t xml:space="preserve"> Ευρωπαία Επίτροπος για την Καινοτομία, την Έρευνα, τον Πολιτισμό, την Εκπαίδευση και τη Νεολαία, είπε: </w:t>
      </w:r>
      <w:r w:rsidRPr="00654BB2">
        <w:rPr>
          <w:i/>
          <w:sz w:val="20"/>
          <w:szCs w:val="20"/>
          <w:lang w:val="el-GR"/>
        </w:rPr>
        <w:t xml:space="preserve">“Η πολιτιστική μας κληρονομιά είναι ο κοινός μας πλούτος, μια γέφυρα που συνδέει το παρελθόν, το παρόν και το μέλλον. Διατηρεί μια ξεχωριστή θέση στην καρδιά και την καθημερινότητά μας, και ενισχύει το αίσθημα της ταυτότητας και του ανήκειν. Τα Ευρωπαϊκά Βραβεία Πολιτιστικής Κληρονομιάς / Βραβεία </w:t>
      </w:r>
      <w:r>
        <w:rPr>
          <w:i/>
          <w:sz w:val="20"/>
          <w:szCs w:val="20"/>
        </w:rPr>
        <w:t>Europa</w:t>
      </w:r>
      <w:r w:rsidRPr="00654BB2">
        <w:rPr>
          <w:i/>
          <w:sz w:val="20"/>
          <w:szCs w:val="20"/>
          <w:lang w:val="el-GR"/>
        </w:rPr>
        <w:t xml:space="preserve"> </w:t>
      </w:r>
      <w:r>
        <w:rPr>
          <w:i/>
          <w:sz w:val="20"/>
          <w:szCs w:val="20"/>
        </w:rPr>
        <w:t>Nostra</w:t>
      </w:r>
      <w:r w:rsidRPr="00654BB2">
        <w:rPr>
          <w:i/>
          <w:sz w:val="20"/>
          <w:szCs w:val="20"/>
          <w:lang w:val="el-GR"/>
        </w:rPr>
        <w:t xml:space="preserve"> αναδεικνύουν τον κρίσιμο ρόλο των υποδειγματικών έργων ή ατόμων που αφοσιώνονται στην διατήρηση και προώθηση της πλούσιας κληρονομιάς μας. Συγχαίρω θερμά τους φετινούς νικητές για τα εξαιρετικά επιτεύγματά τους!”</w:t>
      </w:r>
    </w:p>
    <w:p w:rsidR="00654BB2" w:rsidRPr="00654BB2" w:rsidRDefault="00654BB2" w:rsidP="00654BB2">
      <w:pPr>
        <w:pBdr>
          <w:between w:val="nil"/>
        </w:pBdr>
        <w:jc w:val="both"/>
        <w:rPr>
          <w:i/>
          <w:sz w:val="20"/>
          <w:szCs w:val="20"/>
          <w:highlight w:val="green"/>
          <w:lang w:val="el-GR"/>
        </w:rPr>
      </w:pPr>
    </w:p>
    <w:p w:rsidR="00654BB2" w:rsidRPr="00654BB2" w:rsidRDefault="00654BB2" w:rsidP="00654BB2">
      <w:pPr>
        <w:jc w:val="both"/>
        <w:rPr>
          <w:i/>
          <w:sz w:val="20"/>
          <w:szCs w:val="20"/>
          <w:lang w:val="el-GR"/>
        </w:rPr>
      </w:pPr>
      <w:r w:rsidRPr="00654BB2">
        <w:rPr>
          <w:sz w:val="20"/>
          <w:szCs w:val="20"/>
          <w:lang w:val="el-GR"/>
        </w:rPr>
        <w:t xml:space="preserve">Η </w:t>
      </w:r>
      <w:r>
        <w:rPr>
          <w:b/>
          <w:sz w:val="20"/>
          <w:szCs w:val="20"/>
        </w:rPr>
        <w:t>Cecilia</w:t>
      </w:r>
      <w:r w:rsidRPr="00654BB2">
        <w:rPr>
          <w:b/>
          <w:sz w:val="20"/>
          <w:szCs w:val="20"/>
          <w:lang w:val="el-GR"/>
        </w:rPr>
        <w:t xml:space="preserve"> </w:t>
      </w:r>
      <w:r>
        <w:rPr>
          <w:b/>
          <w:sz w:val="20"/>
          <w:szCs w:val="20"/>
        </w:rPr>
        <w:t>Bartoli</w:t>
      </w:r>
      <w:r w:rsidRPr="00654BB2">
        <w:rPr>
          <w:sz w:val="20"/>
          <w:szCs w:val="20"/>
          <w:lang w:val="el-GR"/>
        </w:rPr>
        <w:t xml:space="preserve">, η παγκοσμίου φήμης </w:t>
      </w:r>
      <w:r>
        <w:rPr>
          <w:sz w:val="20"/>
          <w:szCs w:val="20"/>
        </w:rPr>
        <w:t>mezzo</w:t>
      </w:r>
      <w:r w:rsidRPr="00654BB2">
        <w:rPr>
          <w:sz w:val="20"/>
          <w:szCs w:val="20"/>
          <w:lang w:val="el-GR"/>
        </w:rPr>
        <w:t>-</w:t>
      </w:r>
      <w:r>
        <w:rPr>
          <w:sz w:val="20"/>
          <w:szCs w:val="20"/>
        </w:rPr>
        <w:t>soprano</w:t>
      </w:r>
      <w:r w:rsidRPr="00654BB2">
        <w:rPr>
          <w:sz w:val="20"/>
          <w:szCs w:val="20"/>
          <w:lang w:val="el-GR"/>
        </w:rPr>
        <w:t xml:space="preserve"> και Πρόεδρος της </w:t>
      </w:r>
      <w:r>
        <w:rPr>
          <w:sz w:val="20"/>
          <w:szCs w:val="20"/>
        </w:rPr>
        <w:t>Europa</w:t>
      </w:r>
      <w:r w:rsidRPr="00654BB2">
        <w:rPr>
          <w:sz w:val="20"/>
          <w:szCs w:val="20"/>
          <w:lang w:val="el-GR"/>
        </w:rPr>
        <w:t xml:space="preserve"> </w:t>
      </w:r>
      <w:r>
        <w:rPr>
          <w:sz w:val="20"/>
          <w:szCs w:val="20"/>
        </w:rPr>
        <w:t>Nostra</w:t>
      </w:r>
      <w:r w:rsidRPr="00654BB2">
        <w:rPr>
          <w:sz w:val="20"/>
          <w:szCs w:val="20"/>
          <w:lang w:val="el-GR"/>
        </w:rPr>
        <w:t xml:space="preserve">, δήλωσε: </w:t>
      </w:r>
      <w:r w:rsidRPr="00654BB2">
        <w:rPr>
          <w:i/>
          <w:sz w:val="20"/>
          <w:szCs w:val="20"/>
          <w:lang w:val="el-GR"/>
        </w:rPr>
        <w:t xml:space="preserve">“Εκφράζω τα εγκάρδια συγχαρητήρια μου στους φετινούς νικητές των Ευρωπαϊκών Βραβείων Πολιτιστικής Κληρονομιάς / Βραβείων </w:t>
      </w:r>
      <w:r>
        <w:rPr>
          <w:i/>
          <w:sz w:val="20"/>
          <w:szCs w:val="20"/>
        </w:rPr>
        <w:t>Europa</w:t>
      </w:r>
      <w:r w:rsidRPr="00654BB2">
        <w:rPr>
          <w:i/>
          <w:sz w:val="20"/>
          <w:szCs w:val="20"/>
          <w:lang w:val="el-GR"/>
        </w:rPr>
        <w:t xml:space="preserve"> </w:t>
      </w:r>
      <w:r>
        <w:rPr>
          <w:i/>
          <w:sz w:val="20"/>
          <w:szCs w:val="20"/>
        </w:rPr>
        <w:t>Nostra</w:t>
      </w:r>
      <w:r>
        <w:rPr>
          <w:i/>
          <w:sz w:val="20"/>
          <w:szCs w:val="20"/>
          <w:lang w:val="el-GR"/>
        </w:rPr>
        <w:t xml:space="preserve"> για την επάξια αναγνώρισή</w:t>
      </w:r>
      <w:r w:rsidRPr="00654BB2">
        <w:rPr>
          <w:i/>
          <w:sz w:val="20"/>
          <w:szCs w:val="20"/>
          <w:lang w:val="el-GR"/>
        </w:rPr>
        <w:t xml:space="preserve"> τους. Τιμώντας αυτά τα θαυμάσια δημιουργικά έργα, δηλώνουμε έμπρακτα τη δέσμευσή μας για την προστασία της κοινής πολιτιστικής μας κληρονομιάς, η οποία είναι ουσιώδους σημασίας για την οικοδόμηση μιας πιο όμορφης, βιώσιμης και ενωμένης Ευρώπης. Εύχομαι να λειτουργήσουν ως παράδειγμα και πηγή έμπνευσης και για άλλους πολίτες - επαγγελματίες, εθελοντές και εν γένει ένθερμους υποστηρικτές της πολιτιστικής κληρονομιάς-, καθώς και για δημόσιους οργανισμούς και ιδιωτικές εταιρείες σε όλη την Ευρώπη, και πέρα από αυτήν. </w:t>
      </w:r>
    </w:p>
    <w:p w:rsidR="00350964" w:rsidRPr="00654BB2" w:rsidRDefault="00350964">
      <w:pPr>
        <w:pBdr>
          <w:between w:val="nil"/>
        </w:pBdr>
        <w:jc w:val="both"/>
        <w:rPr>
          <w:sz w:val="20"/>
          <w:szCs w:val="20"/>
          <w:lang w:val="el-GR"/>
        </w:rPr>
      </w:pPr>
    </w:p>
    <w:p w:rsidR="00E15910" w:rsidRPr="00E15910" w:rsidRDefault="00E15910" w:rsidP="00E15910">
      <w:pPr>
        <w:jc w:val="both"/>
        <w:rPr>
          <w:color w:val="1D1D26"/>
          <w:sz w:val="20"/>
          <w:szCs w:val="20"/>
          <w:highlight w:val="white"/>
          <w:lang w:val="el-GR"/>
        </w:rPr>
      </w:pPr>
      <w:bookmarkStart w:id="4" w:name="_heading=h.f8x7e9tvd2pa" w:colFirst="0" w:colLast="0"/>
      <w:bookmarkEnd w:id="4"/>
      <w:r w:rsidRPr="00E15910">
        <w:rPr>
          <w:sz w:val="20"/>
          <w:szCs w:val="20"/>
          <w:lang w:val="el-GR"/>
        </w:rPr>
        <w:lastRenderedPageBreak/>
        <w:t xml:space="preserve">Οι νικητές θα τιμηθούν στην </w:t>
      </w:r>
      <w:r>
        <w:rPr>
          <w:b/>
          <w:sz w:val="20"/>
          <w:szCs w:val="20"/>
          <w:lang w:val="el-GR"/>
        </w:rPr>
        <w:t>Τ</w:t>
      </w:r>
      <w:r w:rsidRPr="00E15910">
        <w:rPr>
          <w:b/>
          <w:sz w:val="20"/>
          <w:szCs w:val="20"/>
          <w:lang w:val="el-GR"/>
        </w:rPr>
        <w:t xml:space="preserve">ελετή </w:t>
      </w:r>
      <w:r>
        <w:rPr>
          <w:b/>
          <w:sz w:val="20"/>
          <w:szCs w:val="20"/>
          <w:lang w:val="el-GR"/>
        </w:rPr>
        <w:t xml:space="preserve">Απονομής </w:t>
      </w:r>
      <w:r w:rsidRPr="00E15910">
        <w:rPr>
          <w:b/>
          <w:sz w:val="20"/>
          <w:szCs w:val="20"/>
          <w:lang w:val="el-GR"/>
        </w:rPr>
        <w:t xml:space="preserve">των Ευρωπαϊκών Βραβείων Πολιτιστικής Κληρονομιάς 2024 </w:t>
      </w:r>
      <w:r w:rsidRPr="00E15910">
        <w:rPr>
          <w:sz w:val="20"/>
          <w:szCs w:val="20"/>
          <w:lang w:val="el-GR"/>
        </w:rPr>
        <w:t xml:space="preserve">στις </w:t>
      </w:r>
      <w:r w:rsidRPr="00E15910">
        <w:rPr>
          <w:b/>
          <w:sz w:val="20"/>
          <w:szCs w:val="20"/>
          <w:lang w:val="el-GR"/>
        </w:rPr>
        <w:t xml:space="preserve">7 Οκτωβρίου </w:t>
      </w:r>
      <w:r w:rsidRPr="00E15910">
        <w:rPr>
          <w:sz w:val="20"/>
          <w:szCs w:val="20"/>
          <w:lang w:val="el-GR"/>
        </w:rPr>
        <w:t xml:space="preserve">στο </w:t>
      </w:r>
      <w:r>
        <w:rPr>
          <w:sz w:val="20"/>
          <w:szCs w:val="20"/>
        </w:rPr>
        <w:t>Romanian</w:t>
      </w:r>
      <w:r w:rsidRPr="00E15910">
        <w:rPr>
          <w:sz w:val="20"/>
          <w:szCs w:val="20"/>
          <w:lang w:val="el-GR"/>
        </w:rPr>
        <w:t xml:space="preserve"> </w:t>
      </w:r>
      <w:r>
        <w:rPr>
          <w:sz w:val="20"/>
          <w:szCs w:val="20"/>
        </w:rPr>
        <w:t>Athenaeum</w:t>
      </w:r>
      <w:r w:rsidRPr="00E15910">
        <w:rPr>
          <w:sz w:val="20"/>
          <w:szCs w:val="20"/>
          <w:lang w:val="el-GR"/>
        </w:rPr>
        <w:t>, το περίφημο μέγαρο μουσικής του Βουκουρεστίου (Ρουμανία), στο οποίο πρόσφατα απονεμήθηκε το Σήμα Ευρωπαϊκής Πολιτιστικής Κληρονομιάς (</w:t>
      </w:r>
      <w:hyperlink r:id="rId14">
        <w:r>
          <w:rPr>
            <w:color w:val="0000FF"/>
            <w:sz w:val="20"/>
            <w:szCs w:val="20"/>
            <w:u w:val="single"/>
          </w:rPr>
          <w:t>European</w:t>
        </w:r>
        <w:r w:rsidRPr="00E15910">
          <w:rPr>
            <w:color w:val="0000FF"/>
            <w:sz w:val="20"/>
            <w:szCs w:val="20"/>
            <w:u w:val="single"/>
            <w:lang w:val="el-GR"/>
          </w:rPr>
          <w:t xml:space="preserve"> </w:t>
        </w:r>
        <w:r>
          <w:rPr>
            <w:color w:val="0000FF"/>
            <w:sz w:val="20"/>
            <w:szCs w:val="20"/>
            <w:u w:val="single"/>
          </w:rPr>
          <w:t>Heritage</w:t>
        </w:r>
        <w:r w:rsidRPr="00E15910">
          <w:rPr>
            <w:color w:val="0000FF"/>
            <w:sz w:val="20"/>
            <w:szCs w:val="20"/>
            <w:u w:val="single"/>
            <w:lang w:val="el-GR"/>
          </w:rPr>
          <w:t xml:space="preserve"> </w:t>
        </w:r>
        <w:r>
          <w:rPr>
            <w:color w:val="0000FF"/>
            <w:sz w:val="20"/>
            <w:szCs w:val="20"/>
            <w:u w:val="single"/>
          </w:rPr>
          <w:t>Label</w:t>
        </w:r>
      </w:hyperlink>
      <w:r w:rsidRPr="00E15910">
        <w:rPr>
          <w:sz w:val="20"/>
          <w:szCs w:val="20"/>
          <w:lang w:val="el-GR"/>
        </w:rPr>
        <w:t xml:space="preserve">) προς αναγνώριση της σημασίας του. Την εκδήλωση υψηλού επιπέδου θα συντονίσουν από κοινού η Ευρωπαία Επίτροπος </w:t>
      </w:r>
      <w:r>
        <w:rPr>
          <w:b/>
          <w:sz w:val="20"/>
          <w:szCs w:val="20"/>
        </w:rPr>
        <w:t>Iliana</w:t>
      </w:r>
      <w:r w:rsidRPr="00E15910">
        <w:rPr>
          <w:b/>
          <w:sz w:val="20"/>
          <w:szCs w:val="20"/>
          <w:lang w:val="el-GR"/>
        </w:rPr>
        <w:t xml:space="preserve"> </w:t>
      </w:r>
      <w:r>
        <w:rPr>
          <w:b/>
          <w:sz w:val="20"/>
          <w:szCs w:val="20"/>
        </w:rPr>
        <w:t>Ivanova</w:t>
      </w:r>
      <w:r w:rsidRPr="00E15910">
        <w:rPr>
          <w:b/>
          <w:sz w:val="20"/>
          <w:szCs w:val="20"/>
          <w:lang w:val="el-GR"/>
        </w:rPr>
        <w:t xml:space="preserve"> </w:t>
      </w:r>
      <w:r w:rsidRPr="00E15910">
        <w:rPr>
          <w:sz w:val="20"/>
          <w:szCs w:val="20"/>
          <w:lang w:val="el-GR"/>
        </w:rPr>
        <w:t xml:space="preserve">και ο Εκτελεστικός Πρόεδρος της </w:t>
      </w:r>
      <w:r>
        <w:rPr>
          <w:sz w:val="20"/>
          <w:szCs w:val="20"/>
        </w:rPr>
        <w:t>Europa</w:t>
      </w:r>
      <w:r w:rsidRPr="00E15910">
        <w:rPr>
          <w:sz w:val="20"/>
          <w:szCs w:val="20"/>
          <w:lang w:val="el-GR"/>
        </w:rPr>
        <w:t xml:space="preserve"> </w:t>
      </w:r>
      <w:r>
        <w:rPr>
          <w:sz w:val="20"/>
          <w:szCs w:val="20"/>
        </w:rPr>
        <w:t>Nostra</w:t>
      </w:r>
      <w:r w:rsidRPr="00E15910">
        <w:rPr>
          <w:sz w:val="20"/>
          <w:szCs w:val="20"/>
          <w:lang w:val="el-GR"/>
        </w:rPr>
        <w:t xml:space="preserve"> </w:t>
      </w:r>
      <w:r>
        <w:rPr>
          <w:b/>
          <w:sz w:val="20"/>
          <w:szCs w:val="20"/>
        </w:rPr>
        <w:t>Hermann</w:t>
      </w:r>
      <w:r w:rsidRPr="00E15910">
        <w:rPr>
          <w:b/>
          <w:sz w:val="20"/>
          <w:szCs w:val="20"/>
          <w:lang w:val="el-GR"/>
        </w:rPr>
        <w:t xml:space="preserve"> </w:t>
      </w:r>
      <w:proofErr w:type="spellStart"/>
      <w:r>
        <w:rPr>
          <w:b/>
          <w:sz w:val="20"/>
          <w:szCs w:val="20"/>
        </w:rPr>
        <w:t>Parzinger</w:t>
      </w:r>
      <w:proofErr w:type="spellEnd"/>
      <w:r w:rsidRPr="00E15910">
        <w:rPr>
          <w:sz w:val="20"/>
          <w:szCs w:val="20"/>
          <w:lang w:val="el-GR"/>
        </w:rPr>
        <w:t xml:space="preserve">. </w:t>
      </w:r>
      <w:r w:rsidRPr="00E15910">
        <w:rPr>
          <w:color w:val="1D1D26"/>
          <w:sz w:val="20"/>
          <w:szCs w:val="20"/>
          <w:highlight w:val="white"/>
          <w:lang w:val="el-GR"/>
        </w:rPr>
        <w:t>Κατά τη διάρκεια της τελετής, θα ανακοινωθούν οι νικητές του «</w:t>
      </w:r>
      <w:r>
        <w:rPr>
          <w:color w:val="1D1D26"/>
          <w:sz w:val="20"/>
          <w:szCs w:val="20"/>
          <w:highlight w:val="white"/>
        </w:rPr>
        <w:t>Grand</w:t>
      </w:r>
      <w:r w:rsidRPr="00E15910">
        <w:rPr>
          <w:color w:val="1D1D26"/>
          <w:sz w:val="20"/>
          <w:szCs w:val="20"/>
          <w:highlight w:val="white"/>
          <w:lang w:val="el-GR"/>
        </w:rPr>
        <w:t xml:space="preserve"> </w:t>
      </w:r>
      <w:r>
        <w:rPr>
          <w:color w:val="1D1D26"/>
          <w:sz w:val="20"/>
          <w:szCs w:val="20"/>
          <w:highlight w:val="white"/>
        </w:rPr>
        <w:t>Prix</w:t>
      </w:r>
      <w:r>
        <w:rPr>
          <w:color w:val="1D1D26"/>
          <w:sz w:val="20"/>
          <w:szCs w:val="20"/>
          <w:highlight w:val="white"/>
          <w:lang w:val="el-GR"/>
        </w:rPr>
        <w:t>» και ο νικητής του Β</w:t>
      </w:r>
      <w:r w:rsidRPr="00E15910">
        <w:rPr>
          <w:color w:val="1D1D26"/>
          <w:sz w:val="20"/>
          <w:szCs w:val="20"/>
          <w:highlight w:val="white"/>
          <w:lang w:val="el-GR"/>
        </w:rPr>
        <w:t>ραβείου</w:t>
      </w:r>
      <w:r>
        <w:rPr>
          <w:color w:val="1D1D26"/>
          <w:sz w:val="20"/>
          <w:szCs w:val="20"/>
          <w:highlight w:val="white"/>
          <w:lang w:val="el-GR"/>
        </w:rPr>
        <w:t xml:space="preserve"> Κοινού / </w:t>
      </w:r>
      <w:r w:rsidRPr="00E15910">
        <w:rPr>
          <w:color w:val="1D1D26"/>
          <w:sz w:val="20"/>
          <w:szCs w:val="20"/>
          <w:highlight w:val="white"/>
          <w:lang w:val="el-GR"/>
        </w:rPr>
        <w:t>«</w:t>
      </w:r>
      <w:r>
        <w:rPr>
          <w:color w:val="1D1D26"/>
          <w:sz w:val="20"/>
          <w:szCs w:val="20"/>
          <w:highlight w:val="white"/>
        </w:rPr>
        <w:t>Public</w:t>
      </w:r>
      <w:r w:rsidRPr="00E15910">
        <w:rPr>
          <w:color w:val="1D1D26"/>
          <w:sz w:val="20"/>
          <w:szCs w:val="20"/>
          <w:highlight w:val="white"/>
          <w:lang w:val="el-GR"/>
        </w:rPr>
        <w:t xml:space="preserve"> </w:t>
      </w:r>
      <w:r>
        <w:rPr>
          <w:color w:val="1D1D26"/>
          <w:sz w:val="20"/>
          <w:szCs w:val="20"/>
          <w:highlight w:val="white"/>
        </w:rPr>
        <w:t>Choice</w:t>
      </w:r>
      <w:r w:rsidRPr="00E15910">
        <w:rPr>
          <w:color w:val="1D1D26"/>
          <w:sz w:val="20"/>
          <w:szCs w:val="20"/>
          <w:highlight w:val="white"/>
          <w:lang w:val="el-GR"/>
        </w:rPr>
        <w:t>»</w:t>
      </w:r>
      <w:r>
        <w:rPr>
          <w:color w:val="1D1D26"/>
          <w:sz w:val="20"/>
          <w:szCs w:val="20"/>
          <w:highlight w:val="white"/>
          <w:lang w:val="el-GR"/>
        </w:rPr>
        <w:t xml:space="preserve"> </w:t>
      </w:r>
      <w:r>
        <w:rPr>
          <w:color w:val="1D1D26"/>
          <w:sz w:val="20"/>
          <w:szCs w:val="20"/>
          <w:highlight w:val="white"/>
          <w:lang w:val="en-US"/>
        </w:rPr>
        <w:t>Award</w:t>
      </w:r>
      <w:r w:rsidRPr="00E15910">
        <w:rPr>
          <w:color w:val="1D1D26"/>
          <w:sz w:val="20"/>
          <w:szCs w:val="20"/>
          <w:highlight w:val="white"/>
          <w:lang w:val="el-GR"/>
        </w:rPr>
        <w:t xml:space="preserve">, που επιλέχθηκαν μεταξύ των φετινών νικητών και θα λάβουν 10.000 ευρώ ο καθένας. </w:t>
      </w:r>
    </w:p>
    <w:p w:rsidR="00E15910" w:rsidRPr="00E15910" w:rsidRDefault="00E15910" w:rsidP="00E15910">
      <w:pPr>
        <w:jc w:val="both"/>
        <w:rPr>
          <w:sz w:val="20"/>
          <w:szCs w:val="20"/>
          <w:lang w:val="el-GR"/>
        </w:rPr>
      </w:pPr>
      <w:bookmarkStart w:id="5" w:name="_heading=h.9tb6wi779b6a" w:colFirst="0" w:colLast="0"/>
      <w:bookmarkStart w:id="6" w:name="_heading=h.6345kmbliaxx" w:colFirst="0" w:colLast="0"/>
      <w:bookmarkEnd w:id="5"/>
      <w:bookmarkEnd w:id="6"/>
      <w:r w:rsidRPr="00E15910">
        <w:rPr>
          <w:color w:val="1D1D26"/>
          <w:sz w:val="20"/>
          <w:szCs w:val="20"/>
          <w:highlight w:val="white"/>
          <w:lang w:val="el-GR"/>
        </w:rPr>
        <w:t xml:space="preserve">Η τελετή θα είναι το επίκεντρο της </w:t>
      </w:r>
      <w:hyperlink r:id="rId15">
        <w:r w:rsidRPr="001E11F5">
          <w:rPr>
            <w:color w:val="0000FF"/>
            <w:sz w:val="20"/>
            <w:szCs w:val="20"/>
            <w:highlight w:val="white"/>
            <w:u w:val="single"/>
            <w:lang w:val="el-GR"/>
          </w:rPr>
          <w:t>Συνόδου Κορυφής για την Ευρωπαϊκή Πολιτιστική Κληρονομιά 2024</w:t>
        </w:r>
      </w:hyperlink>
      <w:r w:rsidR="001E11F5">
        <w:rPr>
          <w:color w:val="1D1D26"/>
          <w:sz w:val="20"/>
          <w:szCs w:val="20"/>
          <w:highlight w:val="white"/>
          <w:lang w:val="en-US"/>
        </w:rPr>
        <w:t xml:space="preserve">, </w:t>
      </w:r>
      <w:r w:rsidRPr="00E15910">
        <w:rPr>
          <w:color w:val="1D1D26"/>
          <w:sz w:val="20"/>
          <w:szCs w:val="20"/>
          <w:highlight w:val="white"/>
          <w:lang w:val="el-GR"/>
        </w:rPr>
        <w:t>και θα λάβει χώρα στι</w:t>
      </w:r>
      <w:r>
        <w:rPr>
          <w:color w:val="1D1D26"/>
          <w:sz w:val="20"/>
          <w:szCs w:val="20"/>
          <w:highlight w:val="white"/>
          <w:lang w:val="el-GR"/>
        </w:rPr>
        <w:t>ς 6-8 Οκτωβρίου στο Βουκουρέστι</w:t>
      </w:r>
      <w:r w:rsidRPr="00E15910">
        <w:rPr>
          <w:sz w:val="20"/>
          <w:szCs w:val="20"/>
          <w:lang w:val="el-GR"/>
        </w:rPr>
        <w:t xml:space="preserve">. Η Σύνοδος, η οποία </w:t>
      </w:r>
      <w:r w:rsidRPr="00E15910">
        <w:rPr>
          <w:color w:val="1D1D26"/>
          <w:sz w:val="20"/>
          <w:szCs w:val="20"/>
          <w:highlight w:val="white"/>
          <w:lang w:val="el-GR"/>
        </w:rPr>
        <w:t>συγχρη</w:t>
      </w:r>
      <w:r>
        <w:rPr>
          <w:color w:val="1D1D26"/>
          <w:sz w:val="20"/>
          <w:szCs w:val="20"/>
          <w:highlight w:val="white"/>
          <w:lang w:val="el-GR"/>
        </w:rPr>
        <w:t>ματοδοτείται από την Ευρωπαϊκή Ένωση</w:t>
      </w:r>
      <w:r w:rsidRPr="00E15910">
        <w:rPr>
          <w:color w:val="1D1D26"/>
          <w:sz w:val="20"/>
          <w:szCs w:val="20"/>
          <w:highlight w:val="white"/>
          <w:lang w:val="el-GR"/>
        </w:rPr>
        <w:t>,</w:t>
      </w:r>
      <w:r w:rsidRPr="00E15910">
        <w:rPr>
          <w:sz w:val="20"/>
          <w:szCs w:val="20"/>
          <w:lang w:val="el-GR"/>
        </w:rPr>
        <w:t xml:space="preserve"> </w:t>
      </w:r>
      <w:r w:rsidRPr="00E15910">
        <w:rPr>
          <w:color w:val="1D1D26"/>
          <w:sz w:val="20"/>
          <w:szCs w:val="20"/>
          <w:highlight w:val="white"/>
          <w:lang w:val="el-GR"/>
        </w:rPr>
        <w:t xml:space="preserve">διοργανώνεται από την </w:t>
      </w:r>
      <w:r>
        <w:rPr>
          <w:color w:val="1D1D26"/>
          <w:sz w:val="20"/>
          <w:szCs w:val="20"/>
          <w:highlight w:val="white"/>
        </w:rPr>
        <w:t>Europa</w:t>
      </w:r>
      <w:r w:rsidRPr="00E15910">
        <w:rPr>
          <w:color w:val="1D1D26"/>
          <w:sz w:val="20"/>
          <w:szCs w:val="20"/>
          <w:highlight w:val="white"/>
          <w:lang w:val="el-GR"/>
        </w:rPr>
        <w:t xml:space="preserve"> </w:t>
      </w:r>
      <w:r>
        <w:rPr>
          <w:color w:val="1D1D26"/>
          <w:sz w:val="20"/>
          <w:szCs w:val="20"/>
          <w:highlight w:val="white"/>
        </w:rPr>
        <w:t>Nostra</w:t>
      </w:r>
      <w:r w:rsidRPr="00E15910">
        <w:rPr>
          <w:color w:val="1D1D26"/>
          <w:sz w:val="20"/>
          <w:szCs w:val="20"/>
          <w:highlight w:val="white"/>
          <w:lang w:val="el-GR"/>
        </w:rPr>
        <w:t xml:space="preserve"> σε στενή συνεργασία με οργανισμούς πολιτιστικής κληρονομιάς και εταίρους, ιδιωτικούς και δημόσιους, στη Ρουμανία. </w:t>
      </w:r>
    </w:p>
    <w:p w:rsidR="00E15910" w:rsidRPr="00E15910" w:rsidRDefault="00E15910" w:rsidP="00E15910">
      <w:pPr>
        <w:jc w:val="both"/>
        <w:rPr>
          <w:sz w:val="20"/>
          <w:szCs w:val="20"/>
          <w:lang w:val="el-GR"/>
        </w:rPr>
      </w:pPr>
      <w:bookmarkStart w:id="7" w:name="_heading=h.v31futk9afg" w:colFirst="0" w:colLast="0"/>
      <w:bookmarkEnd w:id="7"/>
    </w:p>
    <w:p w:rsidR="00E15910" w:rsidRDefault="00E15910" w:rsidP="00E15910">
      <w:pPr>
        <w:jc w:val="both"/>
        <w:rPr>
          <w:sz w:val="20"/>
          <w:szCs w:val="20"/>
        </w:rPr>
      </w:pPr>
      <w:bookmarkStart w:id="8" w:name="_heading=h.52wy8fa8lem" w:colFirst="0" w:colLast="0"/>
      <w:bookmarkEnd w:id="8"/>
      <w:r w:rsidRPr="00E15910">
        <w:rPr>
          <w:sz w:val="20"/>
          <w:szCs w:val="20"/>
          <w:lang w:val="el-GR"/>
        </w:rPr>
        <w:t xml:space="preserve">Οι υποστηρικτές και οι λάτρεις της πολιτιστικής κληρονομιάς μπορούν να ανακαλύψουν τους νικητές και να </w:t>
      </w:r>
      <w:hyperlink r:id="rId16">
        <w:r w:rsidRPr="001E11F5">
          <w:rPr>
            <w:color w:val="0000FF"/>
            <w:sz w:val="20"/>
            <w:szCs w:val="20"/>
            <w:u w:val="single"/>
            <w:lang w:val="el-GR"/>
          </w:rPr>
          <w:t>ψηφίσουν διαδικτυακά</w:t>
        </w:r>
      </w:hyperlink>
      <w:r w:rsidRPr="001E11F5">
        <w:rPr>
          <w:color w:val="0000FF"/>
          <w:sz w:val="20"/>
          <w:szCs w:val="20"/>
          <w:lang w:val="el-GR"/>
        </w:rPr>
        <w:t xml:space="preserve"> </w:t>
      </w:r>
      <w:r w:rsidRPr="00E15910">
        <w:rPr>
          <w:sz w:val="20"/>
          <w:szCs w:val="20"/>
          <w:lang w:val="el-GR"/>
        </w:rPr>
        <w:t xml:space="preserve">για να </w:t>
      </w:r>
      <w:r>
        <w:rPr>
          <w:b/>
          <w:sz w:val="20"/>
          <w:szCs w:val="20"/>
          <w:lang w:val="el-GR"/>
        </w:rPr>
        <w:t>αποφασίσουν τον νικητή του Β</w:t>
      </w:r>
      <w:r w:rsidRPr="00E15910">
        <w:rPr>
          <w:b/>
          <w:sz w:val="20"/>
          <w:szCs w:val="20"/>
          <w:lang w:val="el-GR"/>
        </w:rPr>
        <w:t xml:space="preserve">ραβείου </w:t>
      </w:r>
      <w:r>
        <w:rPr>
          <w:b/>
          <w:sz w:val="20"/>
          <w:szCs w:val="20"/>
          <w:lang w:val="el-GR"/>
        </w:rPr>
        <w:t xml:space="preserve">Κοινού / </w:t>
      </w:r>
      <w:r>
        <w:rPr>
          <w:b/>
          <w:sz w:val="20"/>
          <w:szCs w:val="20"/>
        </w:rPr>
        <w:t>Public</w:t>
      </w:r>
      <w:r w:rsidRPr="00E15910">
        <w:rPr>
          <w:b/>
          <w:sz w:val="20"/>
          <w:szCs w:val="20"/>
          <w:lang w:val="el-GR"/>
        </w:rPr>
        <w:t xml:space="preserve"> </w:t>
      </w:r>
      <w:r w:rsidRPr="00E15910">
        <w:rPr>
          <w:b/>
          <w:sz w:val="20"/>
          <w:szCs w:val="20"/>
        </w:rPr>
        <w:t>Choice</w:t>
      </w:r>
      <w:r w:rsidRPr="00E15910">
        <w:rPr>
          <w:b/>
          <w:sz w:val="20"/>
          <w:szCs w:val="20"/>
          <w:lang w:val="el-GR"/>
        </w:rPr>
        <w:t xml:space="preserve"> </w:t>
      </w:r>
      <w:r w:rsidRPr="00E15910">
        <w:rPr>
          <w:b/>
          <w:sz w:val="20"/>
          <w:szCs w:val="20"/>
          <w:lang w:val="en-US"/>
        </w:rPr>
        <w:t>Award</w:t>
      </w:r>
      <w:r w:rsidRPr="00E15910">
        <w:rPr>
          <w:b/>
          <w:sz w:val="20"/>
          <w:szCs w:val="20"/>
          <w:lang w:val="el-GR"/>
        </w:rPr>
        <w:t xml:space="preserve"> 2024</w:t>
      </w:r>
      <w:r w:rsidRPr="00E15910">
        <w:rPr>
          <w:sz w:val="20"/>
          <w:szCs w:val="20"/>
          <w:lang w:val="el-GR"/>
        </w:rPr>
        <w:t xml:space="preserve">, που θα λάβει χρηματικό έπαθλο 10.000 ευρώ. </w:t>
      </w:r>
      <w:r>
        <w:rPr>
          <w:sz w:val="20"/>
          <w:szCs w:val="20"/>
        </w:rPr>
        <w:t xml:space="preserve">Η </w:t>
      </w:r>
      <w:proofErr w:type="spellStart"/>
      <w:r>
        <w:rPr>
          <w:sz w:val="20"/>
          <w:szCs w:val="20"/>
        </w:rPr>
        <w:t>ψηφοφορί</w:t>
      </w:r>
      <w:proofErr w:type="spellEnd"/>
      <w:r>
        <w:rPr>
          <w:sz w:val="20"/>
          <w:szCs w:val="20"/>
        </w:rPr>
        <w:t>α θα παρα</w:t>
      </w:r>
      <w:proofErr w:type="spellStart"/>
      <w:r>
        <w:rPr>
          <w:sz w:val="20"/>
          <w:szCs w:val="20"/>
        </w:rPr>
        <w:t>μείνει</w:t>
      </w:r>
      <w:proofErr w:type="spellEnd"/>
      <w:r>
        <w:rPr>
          <w:sz w:val="20"/>
          <w:szCs w:val="20"/>
        </w:rPr>
        <w:t xml:space="preserve"> α</w:t>
      </w:r>
      <w:proofErr w:type="spellStart"/>
      <w:r>
        <w:rPr>
          <w:sz w:val="20"/>
          <w:szCs w:val="20"/>
        </w:rPr>
        <w:t>νοιχτή</w:t>
      </w:r>
      <w:proofErr w:type="spellEnd"/>
      <w:r>
        <w:rPr>
          <w:sz w:val="20"/>
          <w:szCs w:val="20"/>
        </w:rPr>
        <w:t xml:space="preserve"> </w:t>
      </w:r>
      <w:proofErr w:type="spellStart"/>
      <w:r>
        <w:rPr>
          <w:sz w:val="20"/>
          <w:szCs w:val="20"/>
        </w:rPr>
        <w:t>έως</w:t>
      </w:r>
      <w:proofErr w:type="spellEnd"/>
      <w:r>
        <w:rPr>
          <w:sz w:val="20"/>
          <w:szCs w:val="20"/>
        </w:rPr>
        <w:t xml:space="preserve"> </w:t>
      </w:r>
      <w:proofErr w:type="spellStart"/>
      <w:r>
        <w:rPr>
          <w:sz w:val="20"/>
          <w:szCs w:val="20"/>
        </w:rPr>
        <w:t>τις</w:t>
      </w:r>
      <w:proofErr w:type="spellEnd"/>
      <w:r>
        <w:rPr>
          <w:sz w:val="20"/>
          <w:szCs w:val="20"/>
        </w:rPr>
        <w:t xml:space="preserve"> 22 </w:t>
      </w:r>
      <w:proofErr w:type="spellStart"/>
      <w:r>
        <w:rPr>
          <w:sz w:val="20"/>
          <w:szCs w:val="20"/>
        </w:rPr>
        <w:t>Σε</w:t>
      </w:r>
      <w:proofErr w:type="spellEnd"/>
      <w:r>
        <w:rPr>
          <w:sz w:val="20"/>
          <w:szCs w:val="20"/>
        </w:rPr>
        <w:t xml:space="preserve">πτεμβρίου. </w:t>
      </w:r>
    </w:p>
    <w:p w:rsidR="00E15910" w:rsidRDefault="00E15910" w:rsidP="00E15910">
      <w:pPr>
        <w:jc w:val="both"/>
        <w:rPr>
          <w:sz w:val="20"/>
          <w:szCs w:val="20"/>
        </w:rPr>
      </w:pPr>
    </w:p>
    <w:p w:rsidR="00350964" w:rsidRDefault="00350964">
      <w:pPr>
        <w:jc w:val="both"/>
        <w:rPr>
          <w:sz w:val="20"/>
          <w:szCs w:val="20"/>
        </w:rPr>
      </w:pPr>
      <w:bookmarkStart w:id="9" w:name="_heading=h.wwwxfqf8afnr" w:colFirst="0" w:colLast="0"/>
      <w:bookmarkEnd w:id="9"/>
    </w:p>
    <w:p w:rsidR="00F15205" w:rsidRPr="00F15205" w:rsidRDefault="00F15205" w:rsidP="00F15205">
      <w:pPr>
        <w:pBdr>
          <w:top w:val="nil"/>
          <w:left w:val="nil"/>
          <w:bottom w:val="nil"/>
          <w:right w:val="nil"/>
          <w:between w:val="nil"/>
        </w:pBdr>
        <w:jc w:val="both"/>
        <w:rPr>
          <w:b/>
          <w:color w:val="000000"/>
          <w:lang w:val="el-GR"/>
        </w:rPr>
      </w:pPr>
      <w:r w:rsidRPr="00F15205">
        <w:rPr>
          <w:b/>
          <w:lang w:val="el-GR"/>
        </w:rPr>
        <w:t>Μπουλούκι - Περιοδεύον Εργαστήριο για την Παραδοσιακή Δόμηση</w:t>
      </w:r>
      <w:r w:rsidRPr="00F15205">
        <w:rPr>
          <w:b/>
          <w:color w:val="000000"/>
          <w:lang w:val="el-GR"/>
        </w:rPr>
        <w:t xml:space="preserve">, </w:t>
      </w:r>
      <w:r w:rsidRPr="00F15205">
        <w:rPr>
          <w:b/>
          <w:lang w:val="el-GR"/>
        </w:rPr>
        <w:t xml:space="preserve">ΕΛΛΑΔΑ </w:t>
      </w:r>
    </w:p>
    <w:p w:rsidR="00F15205" w:rsidRPr="00F15205" w:rsidRDefault="00F15205" w:rsidP="00F15205">
      <w:pPr>
        <w:pBdr>
          <w:top w:val="nil"/>
          <w:left w:val="nil"/>
          <w:bottom w:val="nil"/>
          <w:right w:val="nil"/>
          <w:between w:val="nil"/>
        </w:pBdr>
        <w:jc w:val="both"/>
        <w:rPr>
          <w:color w:val="000000"/>
          <w:sz w:val="20"/>
          <w:szCs w:val="20"/>
          <w:lang w:val="el-GR"/>
        </w:rPr>
      </w:pPr>
    </w:p>
    <w:p w:rsidR="00F15205" w:rsidRPr="00F15205" w:rsidRDefault="00F15205" w:rsidP="00F15205">
      <w:pPr>
        <w:jc w:val="both"/>
        <w:rPr>
          <w:sz w:val="20"/>
          <w:szCs w:val="20"/>
          <w:lang w:val="el-GR"/>
        </w:rPr>
      </w:pPr>
      <w:r w:rsidRPr="00F15205">
        <w:rPr>
          <w:sz w:val="20"/>
          <w:szCs w:val="20"/>
          <w:lang w:val="el-GR"/>
        </w:rPr>
        <w:t xml:space="preserve">Το Μπουλούκι είναι μια συλλογικότητα που αποτελείται από αρχιτέκτονες, μηχανικούς και μελετητές της πολιτιστικής κληρονομιάς. Σκοπός του είναι η αναζωογόνηση της παραδοσιακής γνώσης γύρω από τις τεχνικές και τα υλικά δόμησης. Όραμα του είναι να αναπτύξει μια νέα οικοδομική κουλτούρα στην Ελλάδα και διεθνώς, που να αντλεί ισχυρά από την παραδοσιακή γνώση και να στοχεύει σε μια σύγχρονη, βιώσιμη δόμηση.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F15205">
        <w:rPr>
          <w:sz w:val="20"/>
          <w:szCs w:val="20"/>
          <w:lang w:val="el-GR"/>
        </w:rPr>
        <w:t>Από την ίδρυση του το 2018 το Μπουλούκι δραστηριοποιείται γύρω από τέσσερις άξονες: εκπαίδευση, έρευνα, πρακτική και δημόσιος διάλογος. Είναι ο μόνος μη-κερδοσκοπικός οργανισμός στην Ελλάδα μέχρι σήμερα που σχεδιάζει και υλοποιεί επαγγελματικές μαθητείες, οι οποίες συνδυάζουν έργα αποκατάστασης με τεχνική κατάρτιση. Αντλώντας έμπνευση από το παράδειγμα των παλιών μαστόρων, το Μπουλούκι ταξιδεύει ανά την Ελλάδα διοργανώνοντας συμμετοχικά και εκπαιδευτικά έργα που αντλούν ισχυρά από τα ιδιαίτερα χαρακτηριστικά κάθε τόπου.</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F15205">
        <w:rPr>
          <w:sz w:val="20"/>
          <w:szCs w:val="20"/>
          <w:lang w:val="el-GR"/>
        </w:rPr>
        <w:t xml:space="preserve">Σήμερα, το Μπουλούκι αναπτύσσει το πρώτο κέντρο έρευνας και κατάρτισης πάνω στις παραδοσιακές οικοδομικές τέχνες, στην ορεινή περιοχή της Ηπείρου, στο κτίριο ενός παλιού δημοτικού σχολείου που παραχωρήθηκε από τις τοπικές αρχές.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F15205">
        <w:rPr>
          <w:sz w:val="20"/>
          <w:szCs w:val="20"/>
          <w:lang w:val="el-GR"/>
        </w:rPr>
        <w:t xml:space="preserve">Η προσέγγιση της παραδοσιακής γνώσης από το Μπουλούκι αξιοποιεί τα εξής εκπαιδευτικά σχήματα: βιωματικά </w:t>
      </w:r>
      <w:r w:rsidRPr="00F15205">
        <w:rPr>
          <w:b/>
          <w:sz w:val="20"/>
          <w:szCs w:val="20"/>
          <w:lang w:val="el-GR"/>
        </w:rPr>
        <w:t>εργαστήρια</w:t>
      </w:r>
      <w:r w:rsidRPr="00F15205">
        <w:rPr>
          <w:sz w:val="20"/>
          <w:szCs w:val="20"/>
          <w:lang w:val="el-GR"/>
        </w:rPr>
        <w:t xml:space="preserve"> ειδικά σχεδιασμένα για φοιτητές και νέους επαγγελματίες στα πεδία της κατασκευής, της τέχνης και της πολιτιστικής κληρονομιάς· επαγγελματικές </w:t>
      </w:r>
      <w:r w:rsidRPr="00F15205">
        <w:rPr>
          <w:b/>
          <w:sz w:val="20"/>
          <w:szCs w:val="20"/>
          <w:lang w:val="el-GR"/>
        </w:rPr>
        <w:t>μαθητείες</w:t>
      </w:r>
      <w:r w:rsidRPr="00F15205">
        <w:rPr>
          <w:sz w:val="20"/>
          <w:szCs w:val="20"/>
          <w:lang w:val="el-GR"/>
        </w:rPr>
        <w:t xml:space="preserve"> που στοχεύουν στην ανάδειξη μιας νέας γενιάς μαστόρων· και </w:t>
      </w:r>
      <w:r w:rsidRPr="00F15205">
        <w:rPr>
          <w:b/>
          <w:sz w:val="20"/>
          <w:szCs w:val="20"/>
          <w:lang w:val="el-GR"/>
        </w:rPr>
        <w:t>δράσεις</w:t>
      </w:r>
      <w:r w:rsidRPr="00F15205">
        <w:rPr>
          <w:sz w:val="20"/>
          <w:szCs w:val="20"/>
          <w:lang w:val="el-GR"/>
        </w:rPr>
        <w:t xml:space="preserve"> που ενεργοποιούν την κοινότητα. Με άξονα τη διατομεακότητα και τη συνεργασία, τα εκπαιδευτικά προγράμματα φέρνουν κοντά μάστορες και ακαδημαϊκούς, φοιτητές και ντόπιους κατοίκους, επαγγελματίες και ερασιτέχνες όλων των ηλικιών. Σε αυτή την κατεύθυνση, το Μπουλούκι πλαισιώνει κάθε του έργο με ένα πλούσιο πρόγραμμα δημόσιων, ανοικτών δράσεων που περιλαμβάνουν περιηγήσεις, υπαίθριες συζητήσεις, ομιλίες, δράσεις πολιτιστικής χαρτογράφησης και γιορτές που ενθαρρύνουν την εμπλοκή των τοπικών κοινωνιών και τον διαγενεακό διάλογο.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F15205">
        <w:rPr>
          <w:sz w:val="20"/>
          <w:szCs w:val="20"/>
          <w:lang w:val="el-GR"/>
        </w:rPr>
        <w:t xml:space="preserve">Το «Κάτω από το Τοπίο» υπήρξε ένα υποδειγματικό έργο που ξεκίνησε το 2021 και συνδύασε όλες τις εκπαιδευτικές και κοινοτικές δράσεις που έχει αναπτύξει το Μπουλούκι. Επικεντρώθηκε στη συμμετοχική αποκατάσταση ενός λιθόστρωτου καλντεριμιού και δύο υπόσκαφων στέρνων, που αποτελούν μια σημαντική (αν και συχνά παραγνωρισμένη) έκφραση της λαϊκής αρχιτεκτονικής και του πολιτιστικού τοπίου της Θήρας και της Θηρασιάς. Το έργο αποτελεί ένα παράδειγμα για το πώς μικρές νησιωτικές κοινότητες μπορούν να λειτουργήσουν ως πυρήνες κοινωνικής συνοχής, ενδυνάμωσης και δημιουργικότητας, μέσα από τη συλλογική φροντίδα της κληρονομιάς τους. Συνεργαζόμενο με την τοπική κοινωνία, το «Κάτω από το Τοπίο» απέδειξε έμπρακτα πως η πολιτιστική κληρονομιά συνιστά ένα πολύτιμο κοινό αγαθό και ένα δυναμικό πεδίο δημιουργικής πράξης. Ανέδειξε κρίσιμα ζητήματα στα πεδία της συντήρησης και της διαχείρισης της πολιτιστικής κληρονομιάς, αλλά και της σύγχρονης δόμησης σε εθνικό επίπεδο. Κατέδειξε ελλείψεις και αντιφάσεις που προκύπτουν από την υπέρμετρη τουριστική ανάπτυξη και την ανεξέλεγκτη δόμηση πολλών νησιωτικών περιοχών· αναζήτησε απαντήσεις σε μια νέα στροφή στα τοπικά υλικά και τους παραδοσιακούς τρόπους δόμησης, ανιχνεύοντας πως αυτοί μπορούν να τροφοδοτήσουν βιώσιμες οικοδομικές πρακτικές στην Ελλάδα σήμερα.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F15205">
        <w:rPr>
          <w:i/>
          <w:sz w:val="20"/>
          <w:szCs w:val="20"/>
          <w:lang w:val="el-GR"/>
        </w:rPr>
        <w:t xml:space="preserve">“Οι δράσεις του Μπουλουκιού δείχνουν μια αξιοσημείωτη αφοσίωση στη διατήρηση του μοναδικού τοπίου των Κυκλάδων, το οποίο βρίσκεται κάτω από ολοένα και αυξανόμενη πίεση λόγω της τουριστικής ανάπτυξης, και που  πλέον συγκαταλέγεται ανάμεσα στα </w:t>
      </w:r>
      <w:hyperlink r:id="rId17">
        <w:r w:rsidRPr="001E11F5">
          <w:rPr>
            <w:i/>
            <w:color w:val="0000FF"/>
            <w:sz w:val="20"/>
            <w:szCs w:val="20"/>
            <w:u w:val="single"/>
            <w:lang w:val="el-GR"/>
          </w:rPr>
          <w:t>“</w:t>
        </w:r>
      </w:hyperlink>
      <w:hyperlink r:id="rId18">
        <w:r w:rsidRPr="001E11F5">
          <w:rPr>
            <w:i/>
            <w:color w:val="0000FF"/>
            <w:sz w:val="20"/>
            <w:szCs w:val="20"/>
            <w:u w:val="single"/>
            <w:lang w:val="el-GR"/>
          </w:rPr>
          <w:t>7 Πιο Απειλούμενα Τοπία 2024</w:t>
        </w:r>
      </w:hyperlink>
      <w:hyperlink r:id="rId19">
        <w:r w:rsidRPr="001E11F5">
          <w:rPr>
            <w:i/>
            <w:color w:val="0000FF"/>
            <w:sz w:val="20"/>
            <w:szCs w:val="20"/>
            <w:u w:val="single"/>
            <w:lang w:val="el-GR"/>
          </w:rPr>
          <w:t>”</w:t>
        </w:r>
      </w:hyperlink>
      <w:r w:rsidRPr="00F15205">
        <w:rPr>
          <w:i/>
          <w:sz w:val="20"/>
          <w:szCs w:val="20"/>
          <w:lang w:val="el-GR"/>
        </w:rPr>
        <w:t xml:space="preserve">. Η υποδειγματική προσέγγιση του Μπουλουκιού, που συνδυάζει την έρευνα, την καταγραφή, την εκπαίδευση, και την κοινωνική εμπλοκή, επιδεικνύει μια ισχυρή δέσμευση για τη βιωσιμότητα στο πεδίο της επαναχρησιμοποίησης της κληρονομιάς. Η ομάδα Μπουλούκι έχει εκπαιδεύσει επιτυχώς μια πληθώρα ανθρώπων στην τέχνη της ξερολιθιάς, μια τέχνη που έχει εγγραφεί στον Κατάλογο της </w:t>
      </w:r>
      <w:r>
        <w:rPr>
          <w:i/>
          <w:sz w:val="20"/>
          <w:szCs w:val="20"/>
        </w:rPr>
        <w:t>UNESCO</w:t>
      </w:r>
      <w:r w:rsidRPr="00F15205">
        <w:rPr>
          <w:i/>
          <w:sz w:val="20"/>
          <w:szCs w:val="20"/>
          <w:lang w:val="el-GR"/>
        </w:rPr>
        <w:t xml:space="preserve"> ως στοιχείο άυλης πολιτιστικής κληρονομιάς”, </w:t>
      </w:r>
      <w:r w:rsidRPr="00F15205">
        <w:rPr>
          <w:sz w:val="20"/>
          <w:szCs w:val="20"/>
          <w:lang w:val="el-GR"/>
        </w:rPr>
        <w:t xml:space="preserve">σχολίασε μέλος της επιτροπής. </w:t>
      </w:r>
    </w:p>
    <w:p w:rsidR="00F15205" w:rsidRPr="00F15205" w:rsidRDefault="00F15205" w:rsidP="00F15205">
      <w:pPr>
        <w:jc w:val="both"/>
        <w:rPr>
          <w:sz w:val="20"/>
          <w:szCs w:val="20"/>
          <w:lang w:val="el-GR"/>
        </w:rPr>
      </w:pPr>
    </w:p>
    <w:p w:rsidR="00F15205" w:rsidRPr="00F15205" w:rsidRDefault="00F15205" w:rsidP="00F15205">
      <w:pPr>
        <w:jc w:val="both"/>
        <w:rPr>
          <w:i/>
          <w:sz w:val="20"/>
          <w:szCs w:val="20"/>
          <w:lang w:val="el-GR"/>
        </w:rPr>
      </w:pPr>
      <w:r w:rsidRPr="00F15205">
        <w:rPr>
          <w:i/>
          <w:sz w:val="20"/>
          <w:szCs w:val="20"/>
          <w:lang w:val="el-GR"/>
        </w:rPr>
        <w:t>«Το έργο του Μπουλουκιού βασίζεται σε ένα ισχυρό σύστημα κοινωνικών, περιβαλλοντικών και οικονομικών αξιών. Προωθεί την κοινωνική συνοχή</w:t>
      </w:r>
      <w:r w:rsidRPr="00F15205">
        <w:rPr>
          <w:i/>
          <w:color w:val="FF0000"/>
          <w:sz w:val="20"/>
          <w:szCs w:val="20"/>
          <w:lang w:val="el-GR"/>
        </w:rPr>
        <w:t xml:space="preserve"> </w:t>
      </w:r>
      <w:r w:rsidRPr="00F15205">
        <w:rPr>
          <w:i/>
          <w:sz w:val="20"/>
          <w:szCs w:val="20"/>
          <w:lang w:val="el-GR"/>
        </w:rPr>
        <w:t xml:space="preserve">συνδέοντας ανθρώπους από διαφορετικές ηλικίες και καταβολές, προασπίζει τη χρήση τοπικών υλικών και υποστηρίζει την συντήρηση του δομημένου και φυσικού περιβάλλοντος. Το Μπουλούκι θέτει ένα ισχυρό παράδειγμα για τα επόμενα έργα αποκατάστασης, αναδεικνύοντας την μεταμορφωτική δύναμη της κληρονομιάς στην προαγωγή της βιώσιμης ανάπτυξης», ανακοίνωσε η επιτροπή.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r w:rsidRPr="004F060F">
        <w:rPr>
          <w:b/>
          <w:sz w:val="20"/>
          <w:szCs w:val="20"/>
          <w:lang w:val="el-GR"/>
        </w:rPr>
        <w:t>Επικοινωνία</w:t>
      </w:r>
      <w:r w:rsidRPr="004F060F">
        <w:rPr>
          <w:sz w:val="20"/>
          <w:szCs w:val="20"/>
          <w:lang w:val="el-GR"/>
        </w:rPr>
        <w:t xml:space="preserve">: Πάνος Κωστούλας, Μπουλούκι “Περιοδεύον Εργαστήριο για τις Παραδοσιακές Τεχνικές Δόμησης” </w:t>
      </w:r>
      <w:r w:rsidRPr="004F060F">
        <w:rPr>
          <w:sz w:val="20"/>
          <w:szCs w:val="20"/>
        </w:rPr>
        <w:t>info</w:t>
      </w:r>
      <w:r w:rsidRPr="004F060F">
        <w:rPr>
          <w:sz w:val="20"/>
          <w:szCs w:val="20"/>
          <w:lang w:val="el-GR"/>
        </w:rPr>
        <w:t>@</w:t>
      </w:r>
      <w:proofErr w:type="spellStart"/>
      <w:r w:rsidRPr="004F060F">
        <w:rPr>
          <w:sz w:val="20"/>
          <w:szCs w:val="20"/>
        </w:rPr>
        <w:t>boulouki</w:t>
      </w:r>
      <w:proofErr w:type="spellEnd"/>
      <w:r w:rsidRPr="004F060F">
        <w:rPr>
          <w:sz w:val="20"/>
          <w:szCs w:val="20"/>
          <w:lang w:val="el-GR"/>
        </w:rPr>
        <w:t>.</w:t>
      </w:r>
      <w:r w:rsidRPr="004F060F">
        <w:rPr>
          <w:sz w:val="20"/>
          <w:szCs w:val="20"/>
        </w:rPr>
        <w:t>org</w:t>
      </w:r>
      <w:r w:rsidRPr="004F060F">
        <w:rPr>
          <w:sz w:val="20"/>
          <w:szCs w:val="20"/>
          <w:lang w:val="el-GR"/>
        </w:rPr>
        <w:t xml:space="preserve"> | </w:t>
      </w:r>
      <w:r w:rsidRPr="004F060F">
        <w:rPr>
          <w:sz w:val="20"/>
          <w:szCs w:val="20"/>
        </w:rPr>
        <w:t>www</w:t>
      </w:r>
      <w:r w:rsidRPr="004F060F">
        <w:rPr>
          <w:sz w:val="20"/>
          <w:szCs w:val="20"/>
          <w:lang w:val="el-GR"/>
        </w:rPr>
        <w:t>.</w:t>
      </w:r>
      <w:proofErr w:type="spellStart"/>
      <w:r w:rsidRPr="004F060F">
        <w:rPr>
          <w:sz w:val="20"/>
          <w:szCs w:val="20"/>
        </w:rPr>
        <w:t>boulouki</w:t>
      </w:r>
      <w:proofErr w:type="spellEnd"/>
      <w:r w:rsidRPr="004F060F">
        <w:rPr>
          <w:sz w:val="20"/>
          <w:szCs w:val="20"/>
          <w:lang w:val="el-GR"/>
        </w:rPr>
        <w:t>.</w:t>
      </w:r>
      <w:r w:rsidRPr="004F060F">
        <w:rPr>
          <w:sz w:val="20"/>
          <w:szCs w:val="20"/>
        </w:rPr>
        <w:t>org</w:t>
      </w:r>
      <w:r w:rsidRPr="00F15205">
        <w:rPr>
          <w:sz w:val="20"/>
          <w:szCs w:val="20"/>
          <w:lang w:val="el-GR"/>
        </w:rPr>
        <w:t xml:space="preserve"> </w:t>
      </w:r>
    </w:p>
    <w:p w:rsidR="00F15205" w:rsidRPr="00F15205" w:rsidRDefault="00F15205" w:rsidP="00F15205">
      <w:pPr>
        <w:jc w:val="both"/>
        <w:rPr>
          <w:sz w:val="20"/>
          <w:szCs w:val="20"/>
          <w:lang w:val="el-GR"/>
        </w:rPr>
      </w:pPr>
    </w:p>
    <w:p w:rsidR="00F15205" w:rsidRPr="00F15205" w:rsidRDefault="00F15205" w:rsidP="00F15205">
      <w:pPr>
        <w:jc w:val="both"/>
        <w:rPr>
          <w:sz w:val="20"/>
          <w:szCs w:val="20"/>
          <w:lang w:val="el-GR"/>
        </w:rPr>
      </w:pPr>
    </w:p>
    <w:p w:rsidR="00844EF3" w:rsidRPr="006337D5" w:rsidRDefault="00844EF3" w:rsidP="00844EF3">
      <w:pPr>
        <w:pBdr>
          <w:top w:val="nil"/>
          <w:left w:val="nil"/>
          <w:bottom w:val="nil"/>
          <w:right w:val="nil"/>
          <w:between w:val="nil"/>
        </w:pBdr>
        <w:spacing w:line="312" w:lineRule="auto"/>
        <w:rPr>
          <w:b/>
          <w:sz w:val="24"/>
          <w:szCs w:val="24"/>
          <w:lang w:val="el-GR"/>
        </w:rPr>
      </w:pPr>
      <w:bookmarkStart w:id="10" w:name="_heading=h.fftbqk7c68eu" w:colFirst="0" w:colLast="0"/>
      <w:bookmarkStart w:id="11" w:name="_heading=h.khw2sbdsl7s8" w:colFirst="0" w:colLast="0"/>
      <w:bookmarkEnd w:id="10"/>
      <w:bookmarkEnd w:id="11"/>
      <w:r w:rsidRPr="006337D5">
        <w:rPr>
          <w:b/>
          <w:sz w:val="24"/>
          <w:szCs w:val="24"/>
          <w:lang w:val="el-GR"/>
        </w:rPr>
        <w:t xml:space="preserve">Οι νικητές των Ευρωπαϊκών Βραβείων Πολιτιστικής Κληρονομιάς / Βραβείων </w:t>
      </w:r>
      <w:r w:rsidRPr="006337D5">
        <w:rPr>
          <w:b/>
          <w:sz w:val="24"/>
          <w:szCs w:val="24"/>
        </w:rPr>
        <w:t>Europa</w:t>
      </w:r>
      <w:r w:rsidRPr="006337D5">
        <w:rPr>
          <w:b/>
          <w:sz w:val="24"/>
          <w:szCs w:val="24"/>
          <w:lang w:val="el-GR"/>
        </w:rPr>
        <w:t xml:space="preserve"> </w:t>
      </w:r>
      <w:r w:rsidRPr="006337D5">
        <w:rPr>
          <w:b/>
          <w:sz w:val="24"/>
          <w:szCs w:val="24"/>
        </w:rPr>
        <w:t>Nostra</w:t>
      </w:r>
      <w:r w:rsidRPr="006337D5">
        <w:rPr>
          <w:b/>
          <w:sz w:val="24"/>
          <w:szCs w:val="24"/>
          <w:lang w:val="el-GR"/>
        </w:rPr>
        <w:t xml:space="preserve"> 2024 στις πέντε κατηγορίες</w:t>
      </w:r>
      <w:r w:rsidRPr="006337D5">
        <w:rPr>
          <w:b/>
          <w:sz w:val="24"/>
          <w:szCs w:val="24"/>
          <w:vertAlign w:val="superscript"/>
        </w:rPr>
        <w:footnoteReference w:id="1"/>
      </w:r>
      <w:r w:rsidRPr="006337D5">
        <w:rPr>
          <w:b/>
          <w:sz w:val="24"/>
          <w:szCs w:val="24"/>
          <w:lang w:val="el-GR"/>
        </w:rPr>
        <w:t>:</w:t>
      </w:r>
    </w:p>
    <w:p w:rsidR="00844EF3" w:rsidRPr="00844EF3" w:rsidRDefault="00844EF3" w:rsidP="00844EF3">
      <w:pPr>
        <w:rPr>
          <w:b/>
          <w:lang w:val="el-GR"/>
        </w:rPr>
      </w:pPr>
    </w:p>
    <w:p w:rsidR="00844EF3" w:rsidRPr="006337D5" w:rsidRDefault="00844EF3" w:rsidP="00844EF3">
      <w:pPr>
        <w:rPr>
          <w:b/>
          <w:color w:val="000000"/>
        </w:rPr>
      </w:pPr>
      <w:r w:rsidRPr="006337D5">
        <w:rPr>
          <w:b/>
          <w:color w:val="000000"/>
        </w:rPr>
        <w:t>Συντήρηση και Προσαρμοστική Επαναχρησιμοποίηση</w:t>
      </w:r>
    </w:p>
    <w:p w:rsidR="006337D5" w:rsidRPr="004F060F" w:rsidRDefault="006337D5" w:rsidP="00844EF3">
      <w:pPr>
        <w:pBdr>
          <w:top w:val="nil"/>
          <w:left w:val="nil"/>
          <w:bottom w:val="nil"/>
          <w:right w:val="nil"/>
          <w:between w:val="nil"/>
        </w:pBdr>
        <w:jc w:val="both"/>
        <w:rPr>
          <w:sz w:val="8"/>
          <w:szCs w:val="8"/>
        </w:rPr>
      </w:pPr>
    </w:p>
    <w:p w:rsidR="00844EF3" w:rsidRPr="004F060F" w:rsidRDefault="006678DF" w:rsidP="00844EF3">
      <w:pPr>
        <w:pBdr>
          <w:top w:val="nil"/>
          <w:left w:val="nil"/>
          <w:bottom w:val="nil"/>
          <w:right w:val="nil"/>
          <w:between w:val="nil"/>
        </w:pBdr>
        <w:jc w:val="both"/>
        <w:rPr>
          <w:color w:val="0000FF"/>
          <w:sz w:val="19"/>
          <w:szCs w:val="19"/>
          <w:u w:val="single"/>
          <w:lang w:val="el-GR"/>
        </w:rPr>
      </w:pPr>
      <w:hyperlink r:id="rId20">
        <w:r w:rsidR="00844EF3" w:rsidRPr="004F060F">
          <w:rPr>
            <w:color w:val="0000FF"/>
            <w:sz w:val="19"/>
            <w:szCs w:val="19"/>
            <w:u w:val="single"/>
          </w:rPr>
          <w:t>Royale</w:t>
        </w:r>
        <w:r w:rsidR="00844EF3" w:rsidRPr="004F060F">
          <w:rPr>
            <w:color w:val="0000FF"/>
            <w:sz w:val="19"/>
            <w:szCs w:val="19"/>
            <w:u w:val="single"/>
            <w:lang w:val="el-GR"/>
          </w:rPr>
          <w:t xml:space="preserve"> </w:t>
        </w:r>
        <w:proofErr w:type="spellStart"/>
        <w:r w:rsidR="00844EF3" w:rsidRPr="004F060F">
          <w:rPr>
            <w:color w:val="0000FF"/>
            <w:sz w:val="19"/>
            <w:szCs w:val="19"/>
            <w:u w:val="single"/>
          </w:rPr>
          <w:t>Belge</w:t>
        </w:r>
        <w:proofErr w:type="spellEnd"/>
        <w:r w:rsidR="00844EF3" w:rsidRPr="004F060F">
          <w:rPr>
            <w:color w:val="0000FF"/>
            <w:sz w:val="19"/>
            <w:szCs w:val="19"/>
            <w:u w:val="single"/>
            <w:lang w:val="el-GR"/>
          </w:rPr>
          <w:t xml:space="preserve"> </w:t>
        </w:r>
        <w:r w:rsidR="00844EF3" w:rsidRPr="004F060F">
          <w:rPr>
            <w:color w:val="0000FF"/>
            <w:sz w:val="19"/>
            <w:szCs w:val="19"/>
            <w:u w:val="single"/>
          </w:rPr>
          <w:t>Building</w:t>
        </w:r>
        <w:r w:rsidR="00844EF3" w:rsidRPr="004F060F">
          <w:rPr>
            <w:color w:val="0000FF"/>
            <w:sz w:val="19"/>
            <w:szCs w:val="19"/>
            <w:u w:val="single"/>
            <w:lang w:val="el-GR"/>
          </w:rPr>
          <w:t xml:space="preserve">, </w:t>
        </w:r>
        <w:r w:rsidR="00844EF3" w:rsidRPr="004F060F">
          <w:rPr>
            <w:color w:val="0000FF"/>
            <w:sz w:val="19"/>
            <w:szCs w:val="19"/>
            <w:u w:val="single"/>
          </w:rPr>
          <w:t>Brussels</w:t>
        </w:r>
        <w:r w:rsidR="00844EF3" w:rsidRPr="004F060F">
          <w:rPr>
            <w:color w:val="0000FF"/>
            <w:sz w:val="19"/>
            <w:szCs w:val="19"/>
            <w:u w:val="single"/>
            <w:lang w:val="el-GR"/>
          </w:rPr>
          <w:t xml:space="preserve">, </w:t>
        </w:r>
        <w:r w:rsidR="004F060F" w:rsidRPr="004F060F">
          <w:rPr>
            <w:color w:val="0000FF"/>
            <w:sz w:val="19"/>
            <w:szCs w:val="19"/>
            <w:u w:val="single"/>
            <w:lang w:val="el-GR"/>
          </w:rPr>
          <w:t>ΒΕΛΓΙΟ</w:t>
        </w:r>
      </w:hyperlink>
    </w:p>
    <w:p w:rsidR="006337D5" w:rsidRPr="004F060F" w:rsidRDefault="004F060F" w:rsidP="006337D5">
      <w:pPr>
        <w:pBdr>
          <w:top w:val="nil"/>
          <w:left w:val="nil"/>
          <w:bottom w:val="nil"/>
          <w:right w:val="nil"/>
          <w:between w:val="nil"/>
        </w:pBdr>
        <w:jc w:val="both"/>
        <w:rPr>
          <w:sz w:val="19"/>
          <w:szCs w:val="19"/>
          <w:u w:val="single"/>
        </w:rPr>
      </w:pPr>
      <w:r w:rsidRPr="004F060F">
        <w:rPr>
          <w:sz w:val="19"/>
          <w:szCs w:val="19"/>
          <w:lang w:val="el-GR"/>
        </w:rPr>
        <w:t xml:space="preserve">Αυτό το μοντερνιστικό κτίριο, που ολοκληρώθηκε το 1970 ως έδρα της ασφαλιστικής εταιρείας </w:t>
      </w:r>
      <w:r w:rsidRPr="004F060F">
        <w:rPr>
          <w:sz w:val="19"/>
          <w:szCs w:val="19"/>
        </w:rPr>
        <w:t>Royale</w:t>
      </w:r>
      <w:r w:rsidRPr="004F060F">
        <w:rPr>
          <w:sz w:val="19"/>
          <w:szCs w:val="19"/>
          <w:lang w:val="el-GR"/>
        </w:rPr>
        <w:t xml:space="preserve"> </w:t>
      </w:r>
      <w:proofErr w:type="spellStart"/>
      <w:r w:rsidRPr="004F060F">
        <w:rPr>
          <w:sz w:val="19"/>
          <w:szCs w:val="19"/>
        </w:rPr>
        <w:t>Belge</w:t>
      </w:r>
      <w:proofErr w:type="spellEnd"/>
      <w:r w:rsidRPr="004F060F">
        <w:rPr>
          <w:sz w:val="19"/>
          <w:szCs w:val="19"/>
          <w:lang w:val="el-GR"/>
        </w:rPr>
        <w:t xml:space="preserve">, ενσωματώνει τώρα ένα μείγμα χρήσεων, συμπεριλαμβανομένων συνεδριακών εγκαταστάσεων, γραφείων, χώρων συνεργασίας, ενός γυμναστηρίου και ενός ξενοδοχείου. Το έργο αποκατάστασής του είναι αξιοσημείωτης κλίμακας και ποιότητας και επιδεικνύει ισχυρή δέσμευση για βιωσιμότητα.  </w:t>
      </w:r>
    </w:p>
    <w:p w:rsidR="006337D5" w:rsidRPr="004F060F" w:rsidRDefault="006337D5" w:rsidP="00844EF3">
      <w:pPr>
        <w:pBdr>
          <w:top w:val="nil"/>
          <w:left w:val="nil"/>
          <w:bottom w:val="nil"/>
          <w:right w:val="nil"/>
          <w:between w:val="nil"/>
        </w:pBdr>
        <w:jc w:val="both"/>
        <w:rPr>
          <w:color w:val="0000FF"/>
          <w:sz w:val="19"/>
          <w:szCs w:val="19"/>
          <w:lang w:val="en-US"/>
        </w:rPr>
      </w:pPr>
    </w:p>
    <w:p w:rsidR="00844EF3" w:rsidRPr="004F060F" w:rsidRDefault="006678DF" w:rsidP="00844EF3">
      <w:pPr>
        <w:pBdr>
          <w:top w:val="nil"/>
          <w:left w:val="nil"/>
          <w:bottom w:val="nil"/>
          <w:right w:val="nil"/>
          <w:between w:val="nil"/>
        </w:pBdr>
        <w:jc w:val="both"/>
        <w:rPr>
          <w:color w:val="0000FF"/>
          <w:sz w:val="19"/>
          <w:szCs w:val="19"/>
          <w:u w:val="single"/>
        </w:rPr>
      </w:pPr>
      <w:hyperlink r:id="rId21">
        <w:r w:rsidR="004F060F" w:rsidRPr="004F060F">
          <w:rPr>
            <w:color w:val="0000FF"/>
            <w:sz w:val="19"/>
            <w:szCs w:val="19"/>
            <w:u w:val="single"/>
          </w:rPr>
          <w:t xml:space="preserve">Schulenburg Mansion, Gera, </w:t>
        </w:r>
        <w:r w:rsidR="004F060F" w:rsidRPr="004F060F">
          <w:rPr>
            <w:color w:val="0000FF"/>
            <w:sz w:val="19"/>
            <w:szCs w:val="19"/>
            <w:u w:val="single"/>
            <w:lang w:val="el-GR"/>
          </w:rPr>
          <w:t>ΓΕΡΜΑΝΙΑ</w:t>
        </w:r>
        <w:r w:rsidR="004F060F" w:rsidRPr="004F060F">
          <w:rPr>
            <w:color w:val="0000FF"/>
            <w:sz w:val="19"/>
            <w:szCs w:val="19"/>
            <w:u w:val="single"/>
          </w:rPr>
          <w:t xml:space="preserve"> </w:t>
        </w:r>
      </w:hyperlink>
    </w:p>
    <w:p w:rsidR="004F060F" w:rsidRPr="004F060F" w:rsidRDefault="004F060F" w:rsidP="006337D5">
      <w:pPr>
        <w:pBdr>
          <w:top w:val="nil"/>
          <w:left w:val="nil"/>
          <w:bottom w:val="nil"/>
          <w:right w:val="nil"/>
          <w:between w:val="nil"/>
        </w:pBdr>
        <w:jc w:val="both"/>
        <w:rPr>
          <w:sz w:val="19"/>
          <w:szCs w:val="19"/>
          <w:lang w:val="el-GR"/>
        </w:rPr>
      </w:pPr>
      <w:proofErr w:type="spellStart"/>
      <w:r w:rsidRPr="004F060F">
        <w:rPr>
          <w:sz w:val="19"/>
          <w:szCs w:val="19"/>
        </w:rPr>
        <w:t>Το</w:t>
      </w:r>
      <w:proofErr w:type="spellEnd"/>
      <w:r w:rsidRPr="004F060F">
        <w:rPr>
          <w:sz w:val="19"/>
          <w:szCs w:val="19"/>
        </w:rPr>
        <w:t xml:space="preserve"> α</w:t>
      </w:r>
      <w:proofErr w:type="spellStart"/>
      <w:r w:rsidRPr="004F060F">
        <w:rPr>
          <w:sz w:val="19"/>
          <w:szCs w:val="19"/>
        </w:rPr>
        <w:t>ρχοντικό</w:t>
      </w:r>
      <w:proofErr w:type="spellEnd"/>
      <w:r w:rsidRPr="004F060F">
        <w:rPr>
          <w:sz w:val="19"/>
          <w:szCs w:val="19"/>
        </w:rPr>
        <w:t xml:space="preserve"> Schulenburg </w:t>
      </w:r>
      <w:proofErr w:type="spellStart"/>
      <w:r w:rsidRPr="004F060F">
        <w:rPr>
          <w:sz w:val="19"/>
          <w:szCs w:val="19"/>
        </w:rPr>
        <w:t>χτίστηκε</w:t>
      </w:r>
      <w:proofErr w:type="spellEnd"/>
      <w:r w:rsidRPr="004F060F">
        <w:rPr>
          <w:sz w:val="19"/>
          <w:szCs w:val="19"/>
        </w:rPr>
        <w:t xml:space="preserve"> </w:t>
      </w:r>
      <w:proofErr w:type="spellStart"/>
      <w:r w:rsidRPr="004F060F">
        <w:rPr>
          <w:sz w:val="19"/>
          <w:szCs w:val="19"/>
        </w:rPr>
        <w:t>το</w:t>
      </w:r>
      <w:proofErr w:type="spellEnd"/>
      <w:r w:rsidRPr="004F060F">
        <w:rPr>
          <w:sz w:val="19"/>
          <w:szCs w:val="19"/>
        </w:rPr>
        <w:t xml:space="preserve"> 1914 από </w:t>
      </w:r>
      <w:proofErr w:type="spellStart"/>
      <w:r w:rsidRPr="004F060F">
        <w:rPr>
          <w:sz w:val="19"/>
          <w:szCs w:val="19"/>
        </w:rPr>
        <w:t>τον</w:t>
      </w:r>
      <w:proofErr w:type="spellEnd"/>
      <w:r w:rsidRPr="004F060F">
        <w:rPr>
          <w:sz w:val="19"/>
          <w:szCs w:val="19"/>
        </w:rPr>
        <w:t xml:space="preserve"> Henry van de Velde. </w:t>
      </w:r>
      <w:r w:rsidRPr="004F060F">
        <w:rPr>
          <w:sz w:val="19"/>
          <w:szCs w:val="19"/>
          <w:lang w:val="el-GR"/>
        </w:rPr>
        <w:t>Το έργο αποκατάστασής του αποτελεί λαμπρό παράδειγμα για τη διατήρηση της αρχιτεκτονικής του 20ού αι. Φιλόδοξο και ολοκληρωμένο, εξέτασε σχολαστικά τα υλικά και διατήρησε τη συνοχή με την αισθητική του κτιρίου, καλύπτοντας τους εσωτερικούς χώρους, τα έπιπλα και τον κήπο.</w:t>
      </w:r>
    </w:p>
    <w:p w:rsidR="006337D5" w:rsidRPr="004F060F" w:rsidRDefault="006337D5" w:rsidP="00844EF3">
      <w:pPr>
        <w:pBdr>
          <w:top w:val="nil"/>
          <w:left w:val="nil"/>
          <w:bottom w:val="nil"/>
          <w:right w:val="nil"/>
          <w:between w:val="nil"/>
        </w:pBdr>
        <w:jc w:val="both"/>
        <w:rPr>
          <w:color w:val="0000FF"/>
          <w:sz w:val="19"/>
          <w:szCs w:val="19"/>
          <w:u w:val="single"/>
        </w:rPr>
      </w:pPr>
    </w:p>
    <w:p w:rsidR="00844EF3" w:rsidRPr="004F060F" w:rsidRDefault="006678DF" w:rsidP="00844EF3">
      <w:pPr>
        <w:pBdr>
          <w:top w:val="nil"/>
          <w:left w:val="nil"/>
          <w:bottom w:val="nil"/>
          <w:right w:val="nil"/>
          <w:between w:val="nil"/>
        </w:pBdr>
        <w:jc w:val="both"/>
        <w:rPr>
          <w:color w:val="0000FF"/>
          <w:sz w:val="19"/>
          <w:szCs w:val="19"/>
          <w:u w:val="single"/>
        </w:rPr>
      </w:pPr>
      <w:hyperlink r:id="rId22">
        <w:proofErr w:type="spellStart"/>
        <w:r w:rsidR="004F060F" w:rsidRPr="004F060F">
          <w:rPr>
            <w:color w:val="0000FF"/>
            <w:sz w:val="19"/>
            <w:szCs w:val="19"/>
            <w:u w:val="single"/>
          </w:rPr>
          <w:t>Ignacy</w:t>
        </w:r>
        <w:proofErr w:type="spellEnd"/>
        <w:r w:rsidR="004F060F" w:rsidRPr="004F060F">
          <w:rPr>
            <w:color w:val="0000FF"/>
            <w:sz w:val="19"/>
            <w:szCs w:val="19"/>
            <w:u w:val="single"/>
          </w:rPr>
          <w:t xml:space="preserve"> Historic Mine, Rybnik, </w:t>
        </w:r>
        <w:r w:rsidR="004F060F" w:rsidRPr="004F060F">
          <w:rPr>
            <w:color w:val="0000FF"/>
            <w:sz w:val="19"/>
            <w:szCs w:val="19"/>
            <w:u w:val="single"/>
            <w:lang w:val="el-GR"/>
          </w:rPr>
          <w:t>ΠΟΛΩΝΙΑ</w:t>
        </w:r>
        <w:r w:rsidR="004F060F" w:rsidRPr="004F060F">
          <w:rPr>
            <w:color w:val="0000FF"/>
            <w:sz w:val="19"/>
            <w:szCs w:val="19"/>
            <w:u w:val="single"/>
            <w:lang w:val="en-US"/>
          </w:rPr>
          <w:t xml:space="preserve"> </w:t>
        </w:r>
      </w:hyperlink>
    </w:p>
    <w:p w:rsidR="004F060F" w:rsidRPr="004F060F" w:rsidRDefault="004F060F" w:rsidP="006337D5">
      <w:pPr>
        <w:pBdr>
          <w:top w:val="nil"/>
          <w:left w:val="nil"/>
          <w:bottom w:val="nil"/>
          <w:right w:val="nil"/>
          <w:between w:val="nil"/>
        </w:pBdr>
        <w:jc w:val="both"/>
        <w:rPr>
          <w:sz w:val="19"/>
          <w:szCs w:val="19"/>
          <w:lang w:val="el-GR"/>
        </w:rPr>
      </w:pPr>
      <w:r w:rsidRPr="004F060F">
        <w:rPr>
          <w:sz w:val="19"/>
          <w:szCs w:val="19"/>
          <w:lang w:val="el-GR"/>
        </w:rPr>
        <w:t xml:space="preserve">Πρόκειται για ένα μοναδικό έργο ανακαίνισης στον χώρο ενός πρώην ανθρακωρυχείου, ενός από τα παλαιότερα στην Πολωνία, το οποίο ιδρύθηκε το 1792. Χάρη στις κοινές προσπάθειες των πρώην ανθρακωρύχων, της πόλης </w:t>
      </w:r>
      <w:r w:rsidRPr="004F060F">
        <w:rPr>
          <w:sz w:val="19"/>
          <w:szCs w:val="19"/>
        </w:rPr>
        <w:t>Rybnik</w:t>
      </w:r>
      <w:r w:rsidRPr="004F060F">
        <w:rPr>
          <w:sz w:val="19"/>
          <w:szCs w:val="19"/>
          <w:lang w:val="el-GR"/>
        </w:rPr>
        <w:t xml:space="preserve">, του πολωνικού κράτους και των κονδυλίων της ΕΕ, το συγκρότημα διασώθηκε και προσαρμόστηκε σε νέες λειτουργίες ως πολιτιστικό και ψυχαγωγικό κέντρο. Λειτουργεί ως παράδειγμα έμπνευσης για άλλα ανθρακωρυχεία στην Ευρώπη που θα αντιμετωπίσουν το κλείσιμο. </w:t>
      </w:r>
    </w:p>
    <w:p w:rsidR="006337D5" w:rsidRPr="004F060F" w:rsidRDefault="006337D5" w:rsidP="00844EF3">
      <w:pPr>
        <w:pBdr>
          <w:top w:val="nil"/>
          <w:left w:val="nil"/>
          <w:bottom w:val="nil"/>
          <w:right w:val="nil"/>
          <w:between w:val="nil"/>
        </w:pBdr>
        <w:jc w:val="both"/>
        <w:rPr>
          <w:color w:val="0000FF"/>
          <w:sz w:val="19"/>
          <w:szCs w:val="19"/>
          <w:u w:val="single"/>
        </w:rPr>
      </w:pPr>
    </w:p>
    <w:p w:rsidR="00844EF3" w:rsidRPr="004F060F" w:rsidRDefault="006678DF" w:rsidP="00844EF3">
      <w:pPr>
        <w:pBdr>
          <w:top w:val="nil"/>
          <w:left w:val="nil"/>
          <w:bottom w:val="nil"/>
          <w:right w:val="nil"/>
          <w:between w:val="nil"/>
        </w:pBdr>
        <w:jc w:val="both"/>
        <w:rPr>
          <w:color w:val="0000FF"/>
          <w:sz w:val="19"/>
          <w:szCs w:val="19"/>
          <w:u w:val="single"/>
        </w:rPr>
      </w:pPr>
      <w:hyperlink r:id="rId23">
        <w:r w:rsidR="004F060F" w:rsidRPr="004F060F">
          <w:rPr>
            <w:color w:val="0000FF"/>
            <w:sz w:val="19"/>
            <w:szCs w:val="19"/>
            <w:u w:val="single"/>
          </w:rPr>
          <w:t xml:space="preserve">Saxon Church in Alma Vii, </w:t>
        </w:r>
        <w:r w:rsidR="004F060F" w:rsidRPr="004F060F">
          <w:rPr>
            <w:color w:val="0000FF"/>
            <w:sz w:val="19"/>
            <w:szCs w:val="19"/>
            <w:u w:val="single"/>
            <w:lang w:val="el-GR"/>
          </w:rPr>
          <w:t>ΡΟΥΜΑΝΙΑ</w:t>
        </w:r>
      </w:hyperlink>
    </w:p>
    <w:p w:rsidR="004F060F" w:rsidRPr="004F060F" w:rsidRDefault="004F060F" w:rsidP="006337D5">
      <w:pPr>
        <w:pBdr>
          <w:top w:val="nil"/>
          <w:left w:val="nil"/>
          <w:bottom w:val="nil"/>
          <w:right w:val="nil"/>
          <w:between w:val="nil"/>
        </w:pBdr>
        <w:jc w:val="both"/>
        <w:rPr>
          <w:sz w:val="19"/>
          <w:szCs w:val="19"/>
          <w:lang w:val="el-GR"/>
        </w:rPr>
      </w:pPr>
      <w:r w:rsidRPr="004F060F">
        <w:rPr>
          <w:sz w:val="19"/>
          <w:szCs w:val="19"/>
          <w:lang w:val="el-GR"/>
        </w:rPr>
        <w:t xml:space="preserve">Το έργο αυτό αποκατέστησε ένα πολιτιστικό τοπόσημο που συμβολίζει αιώνες ιστορίας και χειροτεχνίας στο γραφικό χωριό </w:t>
      </w:r>
      <w:r w:rsidRPr="004F060F">
        <w:rPr>
          <w:sz w:val="19"/>
          <w:szCs w:val="19"/>
        </w:rPr>
        <w:t>Alma</w:t>
      </w:r>
      <w:r w:rsidRPr="004F060F">
        <w:rPr>
          <w:sz w:val="19"/>
          <w:szCs w:val="19"/>
          <w:lang w:val="el-GR"/>
        </w:rPr>
        <w:t xml:space="preserve"> </w:t>
      </w:r>
      <w:r w:rsidRPr="004F060F">
        <w:rPr>
          <w:sz w:val="19"/>
          <w:szCs w:val="19"/>
        </w:rPr>
        <w:t>Vii</w:t>
      </w:r>
      <w:r w:rsidRPr="004F060F">
        <w:rPr>
          <w:sz w:val="19"/>
          <w:szCs w:val="19"/>
          <w:lang w:val="el-GR"/>
        </w:rPr>
        <w:t xml:space="preserve"> στην Τρανσυλβανία. Η ολοκληρωμένη αποκατάσταση όχι μόνο διατήρησε την αρχιτεκτονική και ιστορική ακεραιότητα της εκκλησίας, αλλά και ενδυνάμωσε την τοπική κοινότητα και προώθησε τη βιώσιμη τουριστική ανάπτυξη.</w:t>
      </w:r>
    </w:p>
    <w:p w:rsidR="006337D5" w:rsidRPr="004F060F" w:rsidRDefault="006337D5" w:rsidP="00844EF3">
      <w:pPr>
        <w:pBdr>
          <w:top w:val="nil"/>
          <w:left w:val="nil"/>
          <w:bottom w:val="nil"/>
          <w:right w:val="nil"/>
          <w:between w:val="nil"/>
        </w:pBdr>
        <w:jc w:val="both"/>
        <w:rPr>
          <w:color w:val="0000FF"/>
          <w:sz w:val="19"/>
          <w:szCs w:val="19"/>
          <w:u w:val="single"/>
        </w:rPr>
      </w:pPr>
    </w:p>
    <w:p w:rsidR="00844EF3" w:rsidRPr="004F060F" w:rsidRDefault="006678DF" w:rsidP="00844EF3">
      <w:pPr>
        <w:pBdr>
          <w:top w:val="nil"/>
          <w:left w:val="nil"/>
          <w:bottom w:val="nil"/>
          <w:right w:val="nil"/>
          <w:between w:val="nil"/>
        </w:pBdr>
        <w:jc w:val="both"/>
        <w:rPr>
          <w:color w:val="0000FF"/>
          <w:sz w:val="19"/>
          <w:szCs w:val="19"/>
          <w:u w:val="single"/>
        </w:rPr>
      </w:pPr>
      <w:hyperlink r:id="rId24">
        <w:r w:rsidR="00844EF3" w:rsidRPr="004F060F">
          <w:rPr>
            <w:color w:val="0000FF"/>
            <w:sz w:val="19"/>
            <w:szCs w:val="19"/>
            <w:u w:val="single"/>
          </w:rPr>
          <w:t>St. M</w:t>
        </w:r>
        <w:r w:rsidR="004F060F" w:rsidRPr="004F060F">
          <w:rPr>
            <w:color w:val="0000FF"/>
            <w:sz w:val="19"/>
            <w:szCs w:val="19"/>
            <w:u w:val="single"/>
          </w:rPr>
          <w:t xml:space="preserve">ichael’s Church, Cluj-Napoca, </w:t>
        </w:r>
        <w:r w:rsidR="004F060F" w:rsidRPr="004F060F">
          <w:rPr>
            <w:color w:val="0000FF"/>
            <w:sz w:val="19"/>
            <w:szCs w:val="19"/>
            <w:u w:val="single"/>
            <w:lang w:val="el-GR"/>
          </w:rPr>
          <w:t>ΡΟΥΜΑΝΙΑ</w:t>
        </w:r>
      </w:hyperlink>
    </w:p>
    <w:p w:rsidR="004F060F" w:rsidRPr="004F060F" w:rsidRDefault="004F060F" w:rsidP="006337D5">
      <w:pPr>
        <w:pBdr>
          <w:top w:val="nil"/>
          <w:left w:val="nil"/>
          <w:bottom w:val="nil"/>
          <w:right w:val="nil"/>
          <w:between w:val="nil"/>
        </w:pBdr>
        <w:jc w:val="both"/>
        <w:rPr>
          <w:sz w:val="19"/>
          <w:szCs w:val="19"/>
          <w:lang w:val="el-GR"/>
        </w:rPr>
      </w:pPr>
      <w:r w:rsidRPr="004F060F">
        <w:rPr>
          <w:sz w:val="19"/>
          <w:szCs w:val="19"/>
          <w:lang w:val="el-GR"/>
        </w:rPr>
        <w:t>Η εκκλησία του Αγίου Μιχαήλ, που βρίσκεται στο κέντρο της πόλης, είναι ένα στολίδι της ευρωπαϊκής γοτθικής αρχιτεκτονικής. Η εκκλησία ξεκίνησε ένα εκτεταμένο ταξίδι αποκατάστασης από το 2016 έως το 2022. Πέρα από τις απλές δομικές ενισχύσεις και την ανανέωση της πρόσοψης, το έργο περιελάμβανε επίσης την ανακαίνιση των εσωτερικών χώρων και σύγχρονες βελτιώσεις.</w:t>
      </w:r>
    </w:p>
    <w:p w:rsidR="006337D5" w:rsidRPr="004F060F" w:rsidRDefault="006337D5" w:rsidP="00844EF3">
      <w:pPr>
        <w:pBdr>
          <w:top w:val="nil"/>
          <w:left w:val="nil"/>
          <w:bottom w:val="nil"/>
          <w:right w:val="nil"/>
          <w:between w:val="nil"/>
        </w:pBdr>
        <w:jc w:val="both"/>
        <w:rPr>
          <w:color w:val="0000FF"/>
          <w:sz w:val="19"/>
          <w:szCs w:val="19"/>
          <w:u w:val="single"/>
        </w:rPr>
      </w:pPr>
    </w:p>
    <w:p w:rsidR="00844EF3" w:rsidRPr="004F060F" w:rsidRDefault="006678DF" w:rsidP="00844EF3">
      <w:pPr>
        <w:pBdr>
          <w:top w:val="nil"/>
          <w:left w:val="nil"/>
          <w:bottom w:val="nil"/>
          <w:right w:val="nil"/>
          <w:between w:val="nil"/>
        </w:pBdr>
        <w:jc w:val="both"/>
        <w:rPr>
          <w:color w:val="0000FF"/>
          <w:sz w:val="19"/>
          <w:szCs w:val="19"/>
          <w:u w:val="single"/>
        </w:rPr>
      </w:pPr>
      <w:hyperlink r:id="rId25">
        <w:r w:rsidR="004F060F" w:rsidRPr="004F060F">
          <w:rPr>
            <w:color w:val="0000FF"/>
            <w:sz w:val="19"/>
            <w:szCs w:val="19"/>
            <w:u w:val="single"/>
          </w:rPr>
          <w:t xml:space="preserve">Snow Wells, Sierra </w:t>
        </w:r>
        <w:proofErr w:type="spellStart"/>
        <w:r w:rsidR="004F060F" w:rsidRPr="004F060F">
          <w:rPr>
            <w:color w:val="0000FF"/>
            <w:sz w:val="19"/>
            <w:szCs w:val="19"/>
            <w:u w:val="single"/>
          </w:rPr>
          <w:t>Espuña</w:t>
        </w:r>
        <w:proofErr w:type="spellEnd"/>
        <w:r w:rsidR="004F060F" w:rsidRPr="004F060F">
          <w:rPr>
            <w:color w:val="0000FF"/>
            <w:sz w:val="19"/>
            <w:szCs w:val="19"/>
            <w:u w:val="single"/>
          </w:rPr>
          <w:t xml:space="preserve">, </w:t>
        </w:r>
        <w:r w:rsidR="004F060F" w:rsidRPr="004F060F">
          <w:rPr>
            <w:color w:val="0000FF"/>
            <w:sz w:val="19"/>
            <w:szCs w:val="19"/>
            <w:u w:val="single"/>
            <w:lang w:val="el-GR"/>
          </w:rPr>
          <w:t>ΙΣΠΑΝΙΑ</w:t>
        </w:r>
      </w:hyperlink>
    </w:p>
    <w:p w:rsidR="004F060F" w:rsidRPr="004F060F" w:rsidRDefault="004F060F" w:rsidP="006337D5">
      <w:pPr>
        <w:pBdr>
          <w:top w:val="nil"/>
          <w:left w:val="nil"/>
          <w:bottom w:val="nil"/>
          <w:right w:val="nil"/>
          <w:between w:val="nil"/>
        </w:pBdr>
        <w:jc w:val="both"/>
        <w:rPr>
          <w:sz w:val="19"/>
          <w:szCs w:val="19"/>
          <w:lang w:val="el-GR"/>
        </w:rPr>
      </w:pPr>
      <w:r w:rsidRPr="004F060F">
        <w:rPr>
          <w:sz w:val="19"/>
          <w:szCs w:val="19"/>
          <w:lang w:val="el-GR"/>
        </w:rPr>
        <w:t xml:space="preserve">Τα πηγάδια αυτά, που χρονολογούνται από τον 16ο αι., χρησίμευαν ως εργοστάσια πάγου, αποθηκεύοντας το χειμερινό χιόνι για την παραγωγή πάγου το καλοκαίρι. Δύο από τα πιο σημαντικά πηγάδια χιονιού στη </w:t>
      </w:r>
      <w:r w:rsidRPr="004F060F">
        <w:rPr>
          <w:sz w:val="19"/>
          <w:szCs w:val="19"/>
        </w:rPr>
        <w:t>Sierra</w:t>
      </w:r>
      <w:r w:rsidRPr="004F060F">
        <w:rPr>
          <w:sz w:val="19"/>
          <w:szCs w:val="19"/>
          <w:lang w:val="el-GR"/>
        </w:rPr>
        <w:t xml:space="preserve"> </w:t>
      </w:r>
      <w:proofErr w:type="spellStart"/>
      <w:r w:rsidRPr="004F060F">
        <w:rPr>
          <w:sz w:val="19"/>
          <w:szCs w:val="19"/>
        </w:rPr>
        <w:t>Espu</w:t>
      </w:r>
      <w:proofErr w:type="spellEnd"/>
      <w:r w:rsidRPr="004F060F">
        <w:rPr>
          <w:sz w:val="19"/>
          <w:szCs w:val="19"/>
          <w:lang w:val="el-GR"/>
        </w:rPr>
        <w:t>ñ</w:t>
      </w:r>
      <w:r w:rsidRPr="004F060F">
        <w:rPr>
          <w:sz w:val="19"/>
          <w:szCs w:val="19"/>
        </w:rPr>
        <w:t>a</w:t>
      </w:r>
      <w:r w:rsidRPr="004F060F">
        <w:rPr>
          <w:sz w:val="19"/>
          <w:szCs w:val="19"/>
          <w:lang w:val="el-GR"/>
        </w:rPr>
        <w:t xml:space="preserve"> έχουν αποκατασταθεί πλήρως στο πλαίσιο μιας ευρύτερης προσπάθειας για τη διατήρηση της πλούσιας πολιτιστικής κληρονομιάς τους για τις μελλοντικές γενιές.</w:t>
      </w:r>
    </w:p>
    <w:p w:rsidR="006337D5" w:rsidRPr="0048769A" w:rsidRDefault="006337D5" w:rsidP="00844EF3">
      <w:pPr>
        <w:pBdr>
          <w:top w:val="nil"/>
          <w:left w:val="nil"/>
          <w:bottom w:val="nil"/>
          <w:right w:val="nil"/>
          <w:between w:val="nil"/>
        </w:pBdr>
        <w:jc w:val="both"/>
        <w:rPr>
          <w:b/>
        </w:rPr>
      </w:pPr>
    </w:p>
    <w:p w:rsidR="0048769A" w:rsidRPr="0048769A" w:rsidRDefault="0048769A" w:rsidP="0048769A">
      <w:pPr>
        <w:pBdr>
          <w:top w:val="nil"/>
          <w:left w:val="nil"/>
          <w:bottom w:val="nil"/>
          <w:right w:val="nil"/>
          <w:between w:val="nil"/>
        </w:pBdr>
        <w:rPr>
          <w:b/>
        </w:rPr>
      </w:pPr>
      <w:proofErr w:type="spellStart"/>
      <w:r w:rsidRPr="0048769A">
        <w:rPr>
          <w:b/>
        </w:rPr>
        <w:t>Έρευν</w:t>
      </w:r>
      <w:proofErr w:type="spellEnd"/>
      <w:r w:rsidRPr="0048769A">
        <w:rPr>
          <w:b/>
        </w:rPr>
        <w:t>α</w:t>
      </w:r>
    </w:p>
    <w:p w:rsidR="0048769A" w:rsidRPr="004F060F" w:rsidRDefault="0048769A" w:rsidP="0048769A">
      <w:pPr>
        <w:pBdr>
          <w:top w:val="nil"/>
          <w:left w:val="nil"/>
          <w:bottom w:val="nil"/>
          <w:right w:val="nil"/>
          <w:between w:val="nil"/>
        </w:pBdr>
        <w:jc w:val="both"/>
        <w:rPr>
          <w:sz w:val="8"/>
          <w:szCs w:val="8"/>
        </w:rPr>
      </w:pPr>
    </w:p>
    <w:p w:rsidR="0048769A" w:rsidRPr="004F060F" w:rsidRDefault="006678DF" w:rsidP="0048769A">
      <w:pPr>
        <w:pBdr>
          <w:top w:val="nil"/>
          <w:left w:val="nil"/>
          <w:bottom w:val="nil"/>
          <w:right w:val="nil"/>
          <w:between w:val="nil"/>
        </w:pBdr>
        <w:jc w:val="both"/>
        <w:rPr>
          <w:color w:val="0000FF"/>
          <w:sz w:val="19"/>
          <w:szCs w:val="19"/>
          <w:u w:val="single"/>
        </w:rPr>
      </w:pPr>
      <w:hyperlink r:id="rId26">
        <w:proofErr w:type="spellStart"/>
        <w:r w:rsidR="0048769A" w:rsidRPr="004F060F">
          <w:rPr>
            <w:color w:val="0000FF"/>
            <w:sz w:val="19"/>
            <w:szCs w:val="19"/>
            <w:u w:val="single"/>
          </w:rPr>
          <w:t>NewsEye</w:t>
        </w:r>
        <w:proofErr w:type="spellEnd"/>
        <w:r w:rsidR="0048769A" w:rsidRPr="004F060F">
          <w:rPr>
            <w:color w:val="0000FF"/>
            <w:sz w:val="19"/>
            <w:szCs w:val="19"/>
            <w:u w:val="single"/>
          </w:rPr>
          <w:t xml:space="preserve">: A Digital Investigator for </w:t>
        </w:r>
        <w:r w:rsidR="004F060F" w:rsidRPr="004F060F">
          <w:rPr>
            <w:color w:val="0000FF"/>
            <w:sz w:val="19"/>
            <w:szCs w:val="19"/>
            <w:u w:val="single"/>
          </w:rPr>
          <w:t xml:space="preserve">Historical Newspapers, </w:t>
        </w:r>
        <w:r w:rsidR="004F060F" w:rsidRPr="004F060F">
          <w:rPr>
            <w:color w:val="0000FF"/>
            <w:sz w:val="19"/>
            <w:szCs w:val="19"/>
            <w:u w:val="single"/>
            <w:lang w:val="el-GR"/>
          </w:rPr>
          <w:t>ΑΥΣΤΡΙΑ</w:t>
        </w:r>
        <w:r w:rsidR="004F060F" w:rsidRPr="004F060F">
          <w:rPr>
            <w:color w:val="0000FF"/>
            <w:sz w:val="19"/>
            <w:szCs w:val="19"/>
            <w:u w:val="single"/>
            <w:lang w:val="en-US"/>
          </w:rPr>
          <w:t>/</w:t>
        </w:r>
        <w:r w:rsidR="004F060F" w:rsidRPr="004F060F">
          <w:rPr>
            <w:color w:val="0000FF"/>
            <w:sz w:val="19"/>
            <w:szCs w:val="19"/>
            <w:u w:val="single"/>
            <w:lang w:val="el-GR"/>
          </w:rPr>
          <w:t>ΦΙΝΛΑΝΔΙΑ</w:t>
        </w:r>
        <w:r w:rsidR="004F060F" w:rsidRPr="004F060F">
          <w:rPr>
            <w:color w:val="0000FF"/>
            <w:sz w:val="19"/>
            <w:szCs w:val="19"/>
            <w:u w:val="single"/>
            <w:lang w:val="en-US"/>
          </w:rPr>
          <w:t>/</w:t>
        </w:r>
        <w:r w:rsidR="004F060F" w:rsidRPr="004F060F">
          <w:rPr>
            <w:color w:val="0000FF"/>
            <w:sz w:val="19"/>
            <w:szCs w:val="19"/>
            <w:u w:val="single"/>
            <w:lang w:val="el-GR"/>
          </w:rPr>
          <w:t>ΓΑΛΛΙΑ</w:t>
        </w:r>
        <w:r w:rsidR="004F060F" w:rsidRPr="004F060F">
          <w:rPr>
            <w:color w:val="0000FF"/>
            <w:sz w:val="19"/>
            <w:szCs w:val="19"/>
            <w:u w:val="single"/>
            <w:lang w:val="en-US"/>
          </w:rPr>
          <w:t>/</w:t>
        </w:r>
        <w:r w:rsidR="004F060F" w:rsidRPr="004F060F">
          <w:rPr>
            <w:color w:val="0000FF"/>
            <w:sz w:val="19"/>
            <w:szCs w:val="19"/>
            <w:u w:val="single"/>
            <w:lang w:val="el-GR"/>
          </w:rPr>
          <w:t>ΓΕΡΜΑΝΙΑ</w:t>
        </w:r>
      </w:hyperlink>
    </w:p>
    <w:p w:rsidR="004F060F" w:rsidRPr="004F060F" w:rsidRDefault="004F060F">
      <w:pPr>
        <w:pBdr>
          <w:top w:val="nil"/>
          <w:left w:val="nil"/>
          <w:bottom w:val="nil"/>
          <w:right w:val="nil"/>
          <w:between w:val="nil"/>
        </w:pBdr>
        <w:jc w:val="both"/>
        <w:rPr>
          <w:sz w:val="19"/>
          <w:szCs w:val="19"/>
          <w:lang w:val="el-GR"/>
        </w:rPr>
      </w:pPr>
      <w:bookmarkStart w:id="12" w:name="_heading=h.wtd9hkg5h9pa" w:colFirst="0" w:colLast="0"/>
      <w:bookmarkEnd w:id="12"/>
      <w:r w:rsidRPr="004F060F">
        <w:rPr>
          <w:sz w:val="19"/>
          <w:szCs w:val="19"/>
          <w:lang w:val="el-GR"/>
        </w:rPr>
        <w:t>Αυτό το καινοτόμο ερευνητικό έργο βελτιώνει την πρόσβαση στον πρώιμο ευρωπαϊκό Τύπο (1850-1950). Χρησιμοποιώντας 15 εκατομμύρια σελίδες που ψηφιοποιήθηκαν από τις εθνικές βιβλιοθήκες της Αυστρίας, της Φινλανδίας και της Γαλλίας, ανέπτυξε αυτόματα εργαλεία για την αναγνώριση χαρακτήρων, την ανάλυση της δομής των εφημερίδων και την πολύγλωσση επεξεργασία του περιεχομένου, βασισμένα στην τεχνητή νοημοσύνη.</w:t>
      </w:r>
    </w:p>
    <w:p w:rsidR="00350964" w:rsidRDefault="00350964">
      <w:pPr>
        <w:pBdr>
          <w:top w:val="nil"/>
          <w:left w:val="nil"/>
          <w:bottom w:val="nil"/>
          <w:right w:val="nil"/>
          <w:between w:val="nil"/>
        </w:pBdr>
        <w:jc w:val="both"/>
        <w:rPr>
          <w:sz w:val="20"/>
          <w:szCs w:val="20"/>
        </w:rPr>
      </w:pPr>
    </w:p>
    <w:p w:rsidR="008850A2" w:rsidRPr="008850A2" w:rsidRDefault="008850A2" w:rsidP="008850A2">
      <w:pPr>
        <w:pBdr>
          <w:top w:val="nil"/>
          <w:left w:val="nil"/>
          <w:bottom w:val="nil"/>
          <w:right w:val="nil"/>
          <w:between w:val="nil"/>
        </w:pBdr>
        <w:jc w:val="both"/>
        <w:rPr>
          <w:b/>
        </w:rPr>
      </w:pPr>
      <w:proofErr w:type="spellStart"/>
      <w:r w:rsidRPr="008850A2">
        <w:rPr>
          <w:b/>
        </w:rPr>
        <w:t>Εκ</w:t>
      </w:r>
      <w:proofErr w:type="spellEnd"/>
      <w:r w:rsidRPr="008850A2">
        <w:rPr>
          <w:b/>
        </w:rPr>
        <w:t>παίδευση, Κα</w:t>
      </w:r>
      <w:proofErr w:type="spellStart"/>
      <w:r w:rsidRPr="008850A2">
        <w:rPr>
          <w:b/>
        </w:rPr>
        <w:t>τάρτιση</w:t>
      </w:r>
      <w:proofErr w:type="spellEnd"/>
      <w:r w:rsidRPr="008850A2">
        <w:rPr>
          <w:b/>
        </w:rPr>
        <w:t xml:space="preserve"> &amp; </w:t>
      </w:r>
      <w:proofErr w:type="spellStart"/>
      <w:r w:rsidRPr="008850A2">
        <w:rPr>
          <w:b/>
        </w:rPr>
        <w:t>Δεξιότητες</w:t>
      </w:r>
      <w:proofErr w:type="spellEnd"/>
      <w:r w:rsidRPr="008850A2">
        <w:rPr>
          <w:b/>
        </w:rPr>
        <w:t xml:space="preserve"> </w:t>
      </w:r>
    </w:p>
    <w:p w:rsidR="008850A2" w:rsidRPr="004F060F" w:rsidRDefault="008850A2" w:rsidP="008850A2">
      <w:pPr>
        <w:pBdr>
          <w:top w:val="nil"/>
          <w:left w:val="nil"/>
          <w:bottom w:val="nil"/>
          <w:right w:val="nil"/>
          <w:between w:val="nil"/>
        </w:pBdr>
        <w:jc w:val="both"/>
        <w:rPr>
          <w:sz w:val="8"/>
          <w:szCs w:val="8"/>
        </w:rPr>
      </w:pPr>
    </w:p>
    <w:p w:rsidR="008850A2" w:rsidRPr="004F060F" w:rsidRDefault="006678DF" w:rsidP="008850A2">
      <w:pPr>
        <w:pBdr>
          <w:top w:val="nil"/>
          <w:left w:val="nil"/>
          <w:bottom w:val="nil"/>
          <w:right w:val="nil"/>
          <w:between w:val="nil"/>
        </w:pBdr>
        <w:jc w:val="both"/>
        <w:rPr>
          <w:color w:val="0000FF"/>
          <w:sz w:val="19"/>
          <w:szCs w:val="19"/>
          <w:u w:val="single"/>
        </w:rPr>
      </w:pPr>
      <w:hyperlink r:id="rId27">
        <w:proofErr w:type="spellStart"/>
        <w:r w:rsidR="008850A2" w:rsidRPr="004F060F">
          <w:rPr>
            <w:color w:val="0000FF"/>
            <w:sz w:val="19"/>
            <w:szCs w:val="19"/>
            <w:u w:val="single"/>
          </w:rPr>
          <w:t>Teryan</w:t>
        </w:r>
        <w:proofErr w:type="spellEnd"/>
        <w:r w:rsidR="008850A2" w:rsidRPr="004F060F">
          <w:rPr>
            <w:color w:val="0000FF"/>
            <w:sz w:val="19"/>
            <w:szCs w:val="19"/>
            <w:u w:val="single"/>
          </w:rPr>
          <w:t xml:space="preserve"> Cultural </w:t>
        </w:r>
        <w:proofErr w:type="spellStart"/>
        <w:r w:rsidR="008850A2" w:rsidRPr="004F060F">
          <w:rPr>
            <w:color w:val="0000FF"/>
            <w:sz w:val="19"/>
            <w:szCs w:val="19"/>
            <w:u w:val="single"/>
          </w:rPr>
          <w:t>Center</w:t>
        </w:r>
        <w:proofErr w:type="spellEnd"/>
        <w:r w:rsidR="008850A2" w:rsidRPr="004F060F">
          <w:rPr>
            <w:color w:val="0000FF"/>
            <w:sz w:val="19"/>
            <w:szCs w:val="19"/>
            <w:u w:val="single"/>
          </w:rPr>
          <w:t xml:space="preserve"> - Empowering Armenian Refugees f</w:t>
        </w:r>
        <w:r w:rsidR="004F060F" w:rsidRPr="004F060F">
          <w:rPr>
            <w:color w:val="0000FF"/>
            <w:sz w:val="19"/>
            <w:szCs w:val="19"/>
            <w:u w:val="single"/>
          </w:rPr>
          <w:t xml:space="preserve">rom Nagorno-Karabakh, Yerevan, </w:t>
        </w:r>
        <w:r w:rsidR="004F060F" w:rsidRPr="004F060F">
          <w:rPr>
            <w:color w:val="0000FF"/>
            <w:sz w:val="19"/>
            <w:szCs w:val="19"/>
            <w:u w:val="single"/>
            <w:lang w:val="el-GR"/>
          </w:rPr>
          <w:t>ΑΡΜΕΝΙΑ</w:t>
        </w:r>
      </w:hyperlink>
    </w:p>
    <w:p w:rsidR="004F060F" w:rsidRPr="004F060F" w:rsidRDefault="004F060F" w:rsidP="008850A2">
      <w:pPr>
        <w:pBdr>
          <w:top w:val="nil"/>
          <w:left w:val="nil"/>
          <w:bottom w:val="nil"/>
          <w:right w:val="nil"/>
          <w:between w:val="nil"/>
        </w:pBdr>
        <w:jc w:val="both"/>
        <w:rPr>
          <w:sz w:val="19"/>
          <w:szCs w:val="19"/>
          <w:lang w:val="el-GR"/>
        </w:rPr>
      </w:pPr>
      <w:r w:rsidRPr="004F060F">
        <w:rPr>
          <w:sz w:val="19"/>
          <w:szCs w:val="19"/>
          <w:lang w:val="el-GR"/>
        </w:rPr>
        <w:t xml:space="preserve">Από το 2002, το Πολιτιστικό Κέντρο </w:t>
      </w:r>
      <w:proofErr w:type="spellStart"/>
      <w:r w:rsidRPr="004F060F">
        <w:rPr>
          <w:sz w:val="19"/>
          <w:szCs w:val="19"/>
        </w:rPr>
        <w:t>Teryan</w:t>
      </w:r>
      <w:proofErr w:type="spellEnd"/>
      <w:r w:rsidRPr="004F060F">
        <w:rPr>
          <w:sz w:val="19"/>
          <w:szCs w:val="19"/>
          <w:lang w:val="el-GR"/>
        </w:rPr>
        <w:t xml:space="preserve"> έχει δεσμευτεί για τη μελέτη και τη διατήρηση του πολιτισμού της Αρμενίας και του Αρτσάχ. Μετά την ένοπλη σύγκρουση στο Ναγκόρνο-Καραμπάχ το 2020, το Κέντρο παρείχε ένα ευρύ φάσμα εκπαιδευτικών δραστηριοτήτων για να βοηθήσει τα εκτοπισμένα άτομα να προσαρμοστούν στη νέα τους ζωή στην Αρμενία.</w:t>
      </w:r>
    </w:p>
    <w:p w:rsidR="004F060F" w:rsidRPr="004F060F" w:rsidRDefault="004F060F" w:rsidP="008850A2">
      <w:pPr>
        <w:pBdr>
          <w:top w:val="nil"/>
          <w:left w:val="nil"/>
          <w:bottom w:val="nil"/>
          <w:right w:val="nil"/>
          <w:between w:val="nil"/>
        </w:pBdr>
        <w:jc w:val="both"/>
        <w:rPr>
          <w:color w:val="0000FF"/>
          <w:sz w:val="19"/>
          <w:szCs w:val="19"/>
        </w:rPr>
      </w:pPr>
    </w:p>
    <w:p w:rsidR="008850A2" w:rsidRPr="004F060F" w:rsidRDefault="006678DF" w:rsidP="008850A2">
      <w:pPr>
        <w:pBdr>
          <w:top w:val="nil"/>
          <w:left w:val="nil"/>
          <w:bottom w:val="nil"/>
          <w:right w:val="nil"/>
          <w:between w:val="nil"/>
        </w:pBdr>
        <w:jc w:val="both"/>
        <w:rPr>
          <w:color w:val="0000FF"/>
          <w:sz w:val="19"/>
          <w:szCs w:val="19"/>
          <w:u w:val="single"/>
        </w:rPr>
      </w:pPr>
      <w:hyperlink r:id="rId28">
        <w:proofErr w:type="spellStart"/>
        <w:r w:rsidR="008850A2" w:rsidRPr="004F060F">
          <w:rPr>
            <w:color w:val="0000FF"/>
            <w:sz w:val="19"/>
            <w:szCs w:val="19"/>
            <w:u w:val="single"/>
          </w:rPr>
          <w:t>Boulouki</w:t>
        </w:r>
        <w:proofErr w:type="spellEnd"/>
        <w:r w:rsidR="008850A2" w:rsidRPr="004F060F">
          <w:rPr>
            <w:color w:val="0000FF"/>
            <w:sz w:val="19"/>
            <w:szCs w:val="19"/>
            <w:u w:val="single"/>
          </w:rPr>
          <w:t xml:space="preserve"> - Travelling Wor</w:t>
        </w:r>
        <w:r w:rsidR="004F060F" w:rsidRPr="004F060F">
          <w:rPr>
            <w:color w:val="0000FF"/>
            <w:sz w:val="19"/>
            <w:szCs w:val="19"/>
            <w:u w:val="single"/>
          </w:rPr>
          <w:t xml:space="preserve">kshop on Traditional Building, </w:t>
        </w:r>
        <w:r w:rsidR="004F060F" w:rsidRPr="004F060F">
          <w:rPr>
            <w:color w:val="0000FF"/>
            <w:sz w:val="19"/>
            <w:szCs w:val="19"/>
            <w:u w:val="single"/>
            <w:lang w:val="el-GR"/>
          </w:rPr>
          <w:t>ΕΛΛΑΔΑ</w:t>
        </w:r>
      </w:hyperlink>
    </w:p>
    <w:p w:rsidR="004F060F" w:rsidRPr="004F060F" w:rsidRDefault="004F060F" w:rsidP="008850A2">
      <w:pPr>
        <w:pBdr>
          <w:top w:val="nil"/>
          <w:left w:val="nil"/>
          <w:bottom w:val="nil"/>
          <w:right w:val="nil"/>
          <w:between w:val="nil"/>
        </w:pBdr>
        <w:jc w:val="both"/>
        <w:rPr>
          <w:sz w:val="19"/>
          <w:szCs w:val="19"/>
          <w:lang w:val="el-GR"/>
        </w:rPr>
      </w:pPr>
      <w:r w:rsidRPr="004F060F">
        <w:rPr>
          <w:sz w:val="19"/>
          <w:szCs w:val="19"/>
          <w:lang w:val="el-GR"/>
        </w:rPr>
        <w:t>Το Μπουλούκι είναι μια ευέλικτη συλλογικότητα αρχιτεκτόνων, μηχανικών και επαγγελματιών της πολιτιστικής κληρονομιάς που είναι αφιερωμένη στην αναζωογόνηση της παραδοσιακής χειροτεχνίας για τις σύγχρονες κατασκευαστικές ανάγκες. Χρησιμοποιούν μια περιπλανώμενη προσέγγιση, ταξιδεύοντας σε όλη την Ελλάδα, για να διεξάγουν εκπαιδευτικά εργαστήρια που αντλούν και ανταποκρίνονται στα χαρακτηριστικά του κάθε τόπου.</w:t>
      </w:r>
    </w:p>
    <w:p w:rsidR="008850A2" w:rsidRPr="004F060F" w:rsidRDefault="008850A2" w:rsidP="008850A2">
      <w:pPr>
        <w:pBdr>
          <w:top w:val="nil"/>
          <w:left w:val="nil"/>
          <w:bottom w:val="nil"/>
          <w:right w:val="nil"/>
          <w:between w:val="nil"/>
        </w:pBdr>
        <w:jc w:val="both"/>
        <w:rPr>
          <w:color w:val="0000FF"/>
          <w:sz w:val="19"/>
          <w:szCs w:val="19"/>
          <w:u w:val="single"/>
        </w:rPr>
      </w:pPr>
    </w:p>
    <w:p w:rsidR="008850A2" w:rsidRPr="004F060F" w:rsidRDefault="006678DF" w:rsidP="008850A2">
      <w:pPr>
        <w:pBdr>
          <w:top w:val="nil"/>
          <w:left w:val="nil"/>
          <w:bottom w:val="nil"/>
          <w:right w:val="nil"/>
          <w:between w:val="nil"/>
        </w:pBdr>
        <w:jc w:val="both"/>
        <w:rPr>
          <w:color w:val="0000FF"/>
          <w:sz w:val="19"/>
          <w:szCs w:val="19"/>
          <w:u w:val="single"/>
        </w:rPr>
      </w:pPr>
      <w:hyperlink r:id="rId29">
        <w:r w:rsidR="008850A2" w:rsidRPr="004F060F">
          <w:rPr>
            <w:color w:val="0000FF"/>
            <w:sz w:val="19"/>
            <w:szCs w:val="19"/>
            <w:u w:val="single"/>
          </w:rPr>
          <w:t>Trad</w:t>
        </w:r>
        <w:r w:rsidR="004F060F" w:rsidRPr="004F060F">
          <w:rPr>
            <w:color w:val="0000FF"/>
            <w:sz w:val="19"/>
            <w:szCs w:val="19"/>
            <w:u w:val="single"/>
          </w:rPr>
          <w:t xml:space="preserve">itional Farm Buildings Scheme, </w:t>
        </w:r>
        <w:r w:rsidR="004F060F" w:rsidRPr="004F060F">
          <w:rPr>
            <w:color w:val="0000FF"/>
            <w:sz w:val="19"/>
            <w:szCs w:val="19"/>
            <w:u w:val="single"/>
            <w:lang w:val="el-GR"/>
          </w:rPr>
          <w:t>ΙΡΛΑΝΔΙΑ</w:t>
        </w:r>
      </w:hyperlink>
    </w:p>
    <w:p w:rsidR="004F060F" w:rsidRPr="004F060F" w:rsidRDefault="004F060F" w:rsidP="008850A2">
      <w:pPr>
        <w:pBdr>
          <w:top w:val="nil"/>
          <w:left w:val="nil"/>
          <w:bottom w:val="nil"/>
          <w:right w:val="nil"/>
          <w:between w:val="nil"/>
        </w:pBdr>
        <w:jc w:val="both"/>
        <w:rPr>
          <w:sz w:val="19"/>
          <w:szCs w:val="19"/>
          <w:lang w:val="el-GR"/>
        </w:rPr>
      </w:pPr>
      <w:r w:rsidRPr="004F060F">
        <w:rPr>
          <w:sz w:val="19"/>
          <w:szCs w:val="19"/>
          <w:lang w:val="el-GR"/>
        </w:rPr>
        <w:t xml:space="preserve">Ο κύριος στόχος αυτού του εθνικού προγράμματος είναι να βοηθήσει τους αγρότες να αναγνωρίσουν την πολιτιστική αξία των παραδοσιακών γεωργικών κτιρίων. Οι συμμετέχοντες υποστηρίζονται στην απόκτηση δεξιοτήτων που θα τους επιτρέψουν να πραγματοποιήσουν επισκευές για να επαναφέρουν τα κτίρια σε λειτουργική χρήση στο αγρόκτημα. Πάνω από 1.000 κτίρια έχουν επισκευαστεί από τη δημιουργία του προγράμματος το 2008.  </w:t>
      </w:r>
    </w:p>
    <w:p w:rsidR="008850A2" w:rsidRPr="004F060F" w:rsidRDefault="008850A2" w:rsidP="008850A2">
      <w:pPr>
        <w:pBdr>
          <w:top w:val="nil"/>
          <w:left w:val="nil"/>
          <w:bottom w:val="nil"/>
          <w:right w:val="nil"/>
          <w:between w:val="nil"/>
        </w:pBdr>
        <w:jc w:val="both"/>
        <w:rPr>
          <w:color w:val="0000FF"/>
          <w:sz w:val="19"/>
          <w:szCs w:val="19"/>
          <w:u w:val="single"/>
        </w:rPr>
      </w:pPr>
    </w:p>
    <w:p w:rsidR="008850A2" w:rsidRPr="004F060F" w:rsidRDefault="006678DF" w:rsidP="008850A2">
      <w:pPr>
        <w:pBdr>
          <w:top w:val="nil"/>
          <w:left w:val="nil"/>
          <w:bottom w:val="nil"/>
          <w:right w:val="nil"/>
          <w:between w:val="nil"/>
        </w:pBdr>
        <w:jc w:val="both"/>
        <w:rPr>
          <w:color w:val="0000FF"/>
          <w:sz w:val="19"/>
          <w:szCs w:val="19"/>
          <w:u w:val="single"/>
        </w:rPr>
      </w:pPr>
      <w:hyperlink r:id="rId30">
        <w:proofErr w:type="spellStart"/>
        <w:r w:rsidR="008850A2" w:rsidRPr="004F060F">
          <w:rPr>
            <w:color w:val="0000FF"/>
            <w:sz w:val="19"/>
            <w:szCs w:val="19"/>
            <w:u w:val="single"/>
          </w:rPr>
          <w:t>Serfenta</w:t>
        </w:r>
        <w:proofErr w:type="spellEnd"/>
        <w:r w:rsidR="008850A2" w:rsidRPr="004F060F">
          <w:rPr>
            <w:color w:val="0000FF"/>
            <w:sz w:val="19"/>
            <w:szCs w:val="19"/>
            <w:u w:val="single"/>
          </w:rPr>
          <w:t xml:space="preserve"> Crafts </w:t>
        </w:r>
        <w:r w:rsidR="004F060F" w:rsidRPr="004F060F">
          <w:rPr>
            <w:color w:val="0000FF"/>
            <w:sz w:val="19"/>
            <w:szCs w:val="19"/>
            <w:u w:val="single"/>
          </w:rPr>
          <w:t xml:space="preserve">Revitalisation Model, </w:t>
        </w:r>
        <w:proofErr w:type="spellStart"/>
        <w:r w:rsidR="004F060F" w:rsidRPr="004F060F">
          <w:rPr>
            <w:color w:val="0000FF"/>
            <w:sz w:val="19"/>
            <w:szCs w:val="19"/>
            <w:u w:val="single"/>
          </w:rPr>
          <w:t>Cieszyn</w:t>
        </w:r>
        <w:proofErr w:type="spellEnd"/>
        <w:r w:rsidR="004F060F" w:rsidRPr="004F060F">
          <w:rPr>
            <w:color w:val="0000FF"/>
            <w:sz w:val="19"/>
            <w:szCs w:val="19"/>
            <w:u w:val="single"/>
          </w:rPr>
          <w:t xml:space="preserve">, </w:t>
        </w:r>
        <w:r w:rsidR="004F060F" w:rsidRPr="004F060F">
          <w:rPr>
            <w:color w:val="0000FF"/>
            <w:sz w:val="19"/>
            <w:szCs w:val="19"/>
            <w:u w:val="single"/>
            <w:lang w:val="el-GR"/>
          </w:rPr>
          <w:t>ΠΟΛΩΝΙΑ</w:t>
        </w:r>
      </w:hyperlink>
    </w:p>
    <w:p w:rsidR="004F060F" w:rsidRPr="004F060F" w:rsidRDefault="004F060F" w:rsidP="008850A2">
      <w:pPr>
        <w:pBdr>
          <w:top w:val="nil"/>
          <w:left w:val="nil"/>
          <w:bottom w:val="nil"/>
          <w:right w:val="nil"/>
          <w:between w:val="nil"/>
        </w:pBdr>
        <w:jc w:val="both"/>
        <w:rPr>
          <w:sz w:val="19"/>
          <w:szCs w:val="19"/>
          <w:lang w:val="el-GR"/>
        </w:rPr>
      </w:pPr>
      <w:r w:rsidRPr="004F060F">
        <w:rPr>
          <w:sz w:val="19"/>
          <w:szCs w:val="19"/>
          <w:lang w:val="el-GR"/>
        </w:rPr>
        <w:t xml:space="preserve">Σχεδιασμένο και υλοποιημένο από την Ένωση </w:t>
      </w:r>
      <w:proofErr w:type="spellStart"/>
      <w:r w:rsidRPr="004F060F">
        <w:rPr>
          <w:sz w:val="19"/>
          <w:szCs w:val="19"/>
        </w:rPr>
        <w:t>Serfenta</w:t>
      </w:r>
      <w:proofErr w:type="spellEnd"/>
      <w:r w:rsidRPr="004F060F">
        <w:rPr>
          <w:sz w:val="19"/>
          <w:szCs w:val="19"/>
          <w:lang w:val="el-GR"/>
        </w:rPr>
        <w:t xml:space="preserve">, το μοντέλο αυτό δημιουργήθηκε επί 15 χρόνια, με πυρήνα την τέχνη της καλαθοπλεκτικής. Σε συνεργασία με τεχνίτες, σχεδιαστές και ανθρώπους κάθε ηλικίας και κάθε προέλευσης από την Πολωνία και άλλες ευρωπαϊκές χώρες, η ομάδα της </w:t>
      </w:r>
      <w:proofErr w:type="spellStart"/>
      <w:r w:rsidRPr="004F060F">
        <w:rPr>
          <w:sz w:val="19"/>
          <w:szCs w:val="19"/>
        </w:rPr>
        <w:t>Serfenta</w:t>
      </w:r>
      <w:proofErr w:type="spellEnd"/>
      <w:r w:rsidRPr="004F060F">
        <w:rPr>
          <w:sz w:val="19"/>
          <w:szCs w:val="19"/>
          <w:lang w:val="el-GR"/>
        </w:rPr>
        <w:t xml:space="preserve"> δοκίμασε νέους τρόπους για την επιτυχή μετάδοση αυτής της κληρονομιάς. </w:t>
      </w:r>
    </w:p>
    <w:p w:rsidR="008850A2" w:rsidRPr="004F060F" w:rsidRDefault="008850A2" w:rsidP="008850A2">
      <w:pPr>
        <w:pBdr>
          <w:top w:val="nil"/>
          <w:left w:val="nil"/>
          <w:bottom w:val="nil"/>
          <w:right w:val="nil"/>
          <w:between w:val="nil"/>
        </w:pBdr>
        <w:jc w:val="both"/>
        <w:rPr>
          <w:color w:val="0000FF"/>
          <w:sz w:val="19"/>
          <w:szCs w:val="19"/>
          <w:u w:val="single"/>
        </w:rPr>
      </w:pPr>
    </w:p>
    <w:p w:rsidR="008850A2" w:rsidRPr="004F060F" w:rsidRDefault="006678DF" w:rsidP="008850A2">
      <w:pPr>
        <w:pBdr>
          <w:top w:val="nil"/>
          <w:left w:val="nil"/>
          <w:bottom w:val="nil"/>
          <w:right w:val="nil"/>
          <w:between w:val="nil"/>
        </w:pBdr>
        <w:jc w:val="both"/>
        <w:rPr>
          <w:color w:val="0000FF"/>
          <w:sz w:val="19"/>
          <w:szCs w:val="19"/>
          <w:u w:val="single"/>
        </w:rPr>
      </w:pPr>
      <w:hyperlink r:id="rId31">
        <w:r w:rsidR="008850A2" w:rsidRPr="004F060F">
          <w:rPr>
            <w:color w:val="0000FF"/>
            <w:sz w:val="19"/>
            <w:szCs w:val="19"/>
            <w:u w:val="single"/>
          </w:rPr>
          <w:t>White Carpentr</w:t>
        </w:r>
        <w:r w:rsidR="004F060F" w:rsidRPr="004F060F">
          <w:rPr>
            <w:color w:val="0000FF"/>
            <w:sz w:val="19"/>
            <w:szCs w:val="19"/>
            <w:u w:val="single"/>
          </w:rPr>
          <w:t xml:space="preserve">y School, </w:t>
        </w:r>
        <w:proofErr w:type="spellStart"/>
        <w:r w:rsidR="004F060F" w:rsidRPr="004F060F">
          <w:rPr>
            <w:color w:val="0000FF"/>
            <w:sz w:val="19"/>
            <w:szCs w:val="19"/>
            <w:u w:val="single"/>
          </w:rPr>
          <w:t>Narros</w:t>
        </w:r>
        <w:proofErr w:type="spellEnd"/>
        <w:r w:rsidR="004F060F" w:rsidRPr="004F060F">
          <w:rPr>
            <w:color w:val="0000FF"/>
            <w:sz w:val="19"/>
            <w:szCs w:val="19"/>
            <w:u w:val="single"/>
          </w:rPr>
          <w:t xml:space="preserve"> del Castillo, </w:t>
        </w:r>
        <w:r w:rsidR="004F060F" w:rsidRPr="004F060F">
          <w:rPr>
            <w:color w:val="0000FF"/>
            <w:sz w:val="19"/>
            <w:szCs w:val="19"/>
            <w:u w:val="single"/>
            <w:lang w:val="el-GR"/>
          </w:rPr>
          <w:t>ΙΣΠΑΝΙΑ</w:t>
        </w:r>
      </w:hyperlink>
    </w:p>
    <w:p w:rsidR="004F060F" w:rsidRPr="004F060F" w:rsidRDefault="004F060F">
      <w:pPr>
        <w:pBdr>
          <w:top w:val="nil"/>
          <w:left w:val="nil"/>
          <w:bottom w:val="nil"/>
          <w:right w:val="nil"/>
          <w:between w:val="nil"/>
        </w:pBdr>
        <w:jc w:val="both"/>
        <w:rPr>
          <w:sz w:val="19"/>
          <w:szCs w:val="19"/>
          <w:lang w:val="el-GR"/>
        </w:rPr>
      </w:pPr>
      <w:r w:rsidRPr="004F060F">
        <w:rPr>
          <w:sz w:val="19"/>
          <w:szCs w:val="19"/>
          <w:lang w:val="el-GR"/>
        </w:rPr>
        <w:t xml:space="preserve">Ιδρύθηκε το 2014 και είναι το μοναδικό εκπαιδευτικό κέντρο στον κόσμο που ασχολείται αποκλειστικά με τη διδασκαλία της «λευκής ξυλουργικής». Η λευκή ξυλουργική είναι μια τεχνική που από τον 13ο αιώνα έως τον 18ο αιώνα κατέστησε δυνατή την κατασκευή των ζευκτών οροφής και των ξύλινων καφασωτών οροφών που υπάρχουν σε χιλιάδες κτίρια στην Ισπανία. </w:t>
      </w:r>
    </w:p>
    <w:p w:rsidR="00350964" w:rsidRDefault="00350964">
      <w:pPr>
        <w:pBdr>
          <w:top w:val="nil"/>
          <w:left w:val="nil"/>
          <w:bottom w:val="nil"/>
          <w:right w:val="nil"/>
          <w:between w:val="nil"/>
        </w:pBdr>
        <w:jc w:val="both"/>
        <w:rPr>
          <w:sz w:val="20"/>
          <w:szCs w:val="20"/>
        </w:rPr>
      </w:pPr>
    </w:p>
    <w:p w:rsidR="00CC1F29" w:rsidRPr="00CC1F29" w:rsidRDefault="00CC1F29" w:rsidP="00CC1F29">
      <w:pPr>
        <w:pBdr>
          <w:top w:val="nil"/>
          <w:left w:val="nil"/>
          <w:bottom w:val="nil"/>
          <w:right w:val="nil"/>
          <w:between w:val="nil"/>
        </w:pBdr>
        <w:rPr>
          <w:b/>
        </w:rPr>
      </w:pPr>
      <w:proofErr w:type="spellStart"/>
      <w:r w:rsidRPr="00CC1F29">
        <w:rPr>
          <w:b/>
        </w:rPr>
        <w:t>Εμ</w:t>
      </w:r>
      <w:proofErr w:type="spellEnd"/>
      <w:r w:rsidRPr="00CC1F29">
        <w:rPr>
          <w:b/>
        </w:rPr>
        <w:t xml:space="preserve">πλοκή και </w:t>
      </w:r>
      <w:proofErr w:type="spellStart"/>
      <w:r w:rsidRPr="00CC1F29">
        <w:rPr>
          <w:b/>
        </w:rPr>
        <w:t>ευ</w:t>
      </w:r>
      <w:proofErr w:type="spellEnd"/>
      <w:r w:rsidRPr="00CC1F29">
        <w:rPr>
          <w:b/>
        </w:rPr>
        <w:t xml:space="preserve">αισθητοποίηση </w:t>
      </w:r>
      <w:proofErr w:type="spellStart"/>
      <w:r w:rsidRPr="00CC1F29">
        <w:rPr>
          <w:b/>
        </w:rPr>
        <w:t>των</w:t>
      </w:r>
      <w:proofErr w:type="spellEnd"/>
      <w:r w:rsidRPr="00CC1F29">
        <w:rPr>
          <w:b/>
        </w:rPr>
        <w:t xml:space="preserve"> π</w:t>
      </w:r>
      <w:proofErr w:type="spellStart"/>
      <w:r w:rsidRPr="00CC1F29">
        <w:rPr>
          <w:b/>
        </w:rPr>
        <w:t>ολιτών</w:t>
      </w:r>
      <w:proofErr w:type="spellEnd"/>
    </w:p>
    <w:p w:rsidR="00CC1F29" w:rsidRPr="004F060F" w:rsidRDefault="00CC1F29" w:rsidP="00CC1F29">
      <w:pPr>
        <w:pBdr>
          <w:top w:val="nil"/>
          <w:left w:val="nil"/>
          <w:bottom w:val="nil"/>
          <w:right w:val="nil"/>
          <w:between w:val="nil"/>
        </w:pBdr>
        <w:jc w:val="both"/>
        <w:rPr>
          <w:sz w:val="8"/>
          <w:szCs w:val="8"/>
        </w:rPr>
      </w:pPr>
    </w:p>
    <w:p w:rsidR="00CC1F29" w:rsidRPr="004F060F" w:rsidRDefault="006678DF" w:rsidP="00CC1F29">
      <w:pPr>
        <w:pBdr>
          <w:top w:val="nil"/>
          <w:left w:val="nil"/>
          <w:bottom w:val="nil"/>
          <w:right w:val="nil"/>
          <w:between w:val="nil"/>
        </w:pBdr>
        <w:jc w:val="both"/>
        <w:rPr>
          <w:color w:val="0000FF"/>
          <w:sz w:val="19"/>
          <w:szCs w:val="19"/>
          <w:u w:val="single"/>
          <w:lang w:val="el-GR"/>
        </w:rPr>
      </w:pPr>
      <w:hyperlink r:id="rId32">
        <w:r w:rsidR="00CC1F29" w:rsidRPr="004F060F">
          <w:rPr>
            <w:color w:val="0000FF"/>
            <w:sz w:val="19"/>
            <w:szCs w:val="19"/>
            <w:u w:val="single"/>
          </w:rPr>
          <w:t>The</w:t>
        </w:r>
        <w:r w:rsidR="00CC1F29" w:rsidRPr="004F060F">
          <w:rPr>
            <w:color w:val="0000FF"/>
            <w:sz w:val="19"/>
            <w:szCs w:val="19"/>
            <w:u w:val="single"/>
            <w:lang w:val="el-GR"/>
          </w:rPr>
          <w:t xml:space="preserve"> </w:t>
        </w:r>
        <w:r w:rsidR="00CC1F29" w:rsidRPr="004F060F">
          <w:rPr>
            <w:color w:val="0000FF"/>
            <w:sz w:val="19"/>
            <w:szCs w:val="19"/>
            <w:u w:val="single"/>
          </w:rPr>
          <w:t>Square</w:t>
        </w:r>
        <w:r w:rsidR="00CC1F29" w:rsidRPr="004F060F">
          <w:rPr>
            <w:color w:val="0000FF"/>
            <w:sz w:val="19"/>
            <w:szCs w:val="19"/>
            <w:u w:val="single"/>
            <w:lang w:val="el-GR"/>
          </w:rPr>
          <w:t xml:space="preserve"> </w:t>
        </w:r>
        <w:r w:rsidR="00CC1F29" w:rsidRPr="004F060F">
          <w:rPr>
            <w:color w:val="0000FF"/>
            <w:sz w:val="19"/>
            <w:szCs w:val="19"/>
            <w:u w:val="single"/>
          </w:rPr>
          <w:t>Kilometre</w:t>
        </w:r>
        <w:r w:rsidR="00CC1F29" w:rsidRPr="004F060F">
          <w:rPr>
            <w:color w:val="0000FF"/>
            <w:sz w:val="19"/>
            <w:szCs w:val="19"/>
            <w:u w:val="single"/>
            <w:lang w:val="el-GR"/>
          </w:rPr>
          <w:t xml:space="preserve">, </w:t>
        </w:r>
        <w:r w:rsidR="00CC1F29" w:rsidRPr="004F060F">
          <w:rPr>
            <w:color w:val="0000FF"/>
            <w:sz w:val="19"/>
            <w:szCs w:val="19"/>
            <w:u w:val="single"/>
          </w:rPr>
          <w:t>Ghent</w:t>
        </w:r>
        <w:r w:rsidR="00CC1F29" w:rsidRPr="004F060F">
          <w:rPr>
            <w:color w:val="0000FF"/>
            <w:sz w:val="19"/>
            <w:szCs w:val="19"/>
            <w:u w:val="single"/>
            <w:lang w:val="el-GR"/>
          </w:rPr>
          <w:t xml:space="preserve">, </w:t>
        </w:r>
        <w:r w:rsidR="004F060F" w:rsidRPr="004F060F">
          <w:rPr>
            <w:color w:val="0000FF"/>
            <w:sz w:val="19"/>
            <w:szCs w:val="19"/>
            <w:u w:val="single"/>
            <w:lang w:val="el-GR"/>
          </w:rPr>
          <w:t xml:space="preserve">ΒΕΛΓΙΟ </w:t>
        </w:r>
      </w:hyperlink>
    </w:p>
    <w:p w:rsidR="004F060F" w:rsidRPr="004F060F" w:rsidRDefault="004F060F" w:rsidP="00CC1F29">
      <w:pPr>
        <w:jc w:val="both"/>
        <w:rPr>
          <w:sz w:val="19"/>
          <w:szCs w:val="19"/>
          <w:lang w:val="el-GR"/>
        </w:rPr>
      </w:pPr>
      <w:r w:rsidRPr="004F060F">
        <w:rPr>
          <w:sz w:val="19"/>
          <w:szCs w:val="19"/>
          <w:lang w:val="el-GR"/>
        </w:rPr>
        <w:t xml:space="preserve">Τα τελευταία πέντε χρόνια, μια «ιστορικός </w:t>
      </w:r>
      <w:r w:rsidRPr="004F060F">
        <w:rPr>
          <w:sz w:val="19"/>
          <w:szCs w:val="19"/>
          <w:lang w:val="en-US"/>
        </w:rPr>
        <w:t>in</w:t>
      </w:r>
      <w:r w:rsidRPr="004F060F">
        <w:rPr>
          <w:sz w:val="19"/>
          <w:szCs w:val="19"/>
          <w:lang w:val="el-GR"/>
        </w:rPr>
        <w:t xml:space="preserve"> </w:t>
      </w:r>
      <w:r w:rsidRPr="004F060F">
        <w:rPr>
          <w:sz w:val="19"/>
          <w:szCs w:val="19"/>
          <w:lang w:val="en-US"/>
        </w:rPr>
        <w:t>residence</w:t>
      </w:r>
      <w:r w:rsidRPr="004F060F">
        <w:rPr>
          <w:sz w:val="19"/>
          <w:szCs w:val="19"/>
          <w:lang w:val="el-GR"/>
        </w:rPr>
        <w:t xml:space="preserve">» ταξιδεύει στα πιο διαφορετικά μέρη της Γάνδης. Ανά «τετραγωνικό χιλιόμετρο», έχει καλέσει τους ντόπιους να αναδείξουν «κρυφές ιστορίες». Κάθε διαμονή καταλήγει σε μια έκθεση στο Μουσείο </w:t>
      </w:r>
      <w:r w:rsidRPr="004F060F">
        <w:rPr>
          <w:sz w:val="19"/>
          <w:szCs w:val="19"/>
        </w:rPr>
        <w:t>STAM</w:t>
      </w:r>
      <w:r w:rsidRPr="004F060F">
        <w:rPr>
          <w:sz w:val="19"/>
          <w:szCs w:val="19"/>
          <w:lang w:val="el-GR"/>
        </w:rPr>
        <w:t xml:space="preserve"> της πόλης της Γάνδης και σε πολυάριθμους οδηγούς πολιτιστικής κληρονομιάς, όπου η αφήγηση διαμορφώνεται από τους ντόπιους. </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33">
        <w:r w:rsidR="00CC1F29" w:rsidRPr="004F060F">
          <w:rPr>
            <w:color w:val="0000FF"/>
            <w:sz w:val="19"/>
            <w:szCs w:val="19"/>
            <w:u w:val="single"/>
          </w:rPr>
          <w:t>The Silence that Tor</w:t>
        </w:r>
        <w:r w:rsidR="004F060F" w:rsidRPr="004F060F">
          <w:rPr>
            <w:color w:val="0000FF"/>
            <w:sz w:val="19"/>
            <w:szCs w:val="19"/>
            <w:u w:val="single"/>
          </w:rPr>
          <w:t xml:space="preserve">e Down the Monument, </w:t>
        </w:r>
        <w:proofErr w:type="spellStart"/>
        <w:r w:rsidR="004F060F" w:rsidRPr="004F060F">
          <w:rPr>
            <w:color w:val="0000FF"/>
            <w:sz w:val="19"/>
            <w:szCs w:val="19"/>
            <w:u w:val="single"/>
          </w:rPr>
          <w:t>Kamenska</w:t>
        </w:r>
        <w:proofErr w:type="spellEnd"/>
        <w:r w:rsidR="004F060F" w:rsidRPr="004F060F">
          <w:rPr>
            <w:color w:val="0000FF"/>
            <w:sz w:val="19"/>
            <w:szCs w:val="19"/>
            <w:u w:val="single"/>
          </w:rPr>
          <w:t xml:space="preserve">, </w:t>
        </w:r>
        <w:r w:rsidR="004F060F" w:rsidRPr="004F060F">
          <w:rPr>
            <w:color w:val="0000FF"/>
            <w:sz w:val="19"/>
            <w:szCs w:val="19"/>
            <w:u w:val="single"/>
            <w:lang w:val="el-GR"/>
          </w:rPr>
          <w:t>ΚΡΟΑΤΙΑ</w:t>
        </w:r>
      </w:hyperlink>
    </w:p>
    <w:p w:rsidR="004F060F" w:rsidRPr="004F060F" w:rsidRDefault="004F060F" w:rsidP="00CC1F29">
      <w:pPr>
        <w:jc w:val="both"/>
        <w:rPr>
          <w:sz w:val="19"/>
          <w:szCs w:val="19"/>
          <w:lang w:val="el-GR"/>
        </w:rPr>
      </w:pPr>
      <w:r w:rsidRPr="004F060F">
        <w:rPr>
          <w:sz w:val="19"/>
          <w:szCs w:val="19"/>
          <w:lang w:val="el-GR"/>
        </w:rPr>
        <w:t xml:space="preserve">Το αντιφασιστικό «Μνημείο για τη Νίκη του Λαού της Σλαβονίας» στην Καμένσκα, που δημιούργησε ο διάσημος καλλιτέχνης </w:t>
      </w:r>
      <w:proofErr w:type="spellStart"/>
      <w:r w:rsidRPr="004F060F">
        <w:rPr>
          <w:sz w:val="19"/>
          <w:szCs w:val="19"/>
        </w:rPr>
        <w:t>Vojin</w:t>
      </w:r>
      <w:proofErr w:type="spellEnd"/>
      <w:r w:rsidRPr="004F060F">
        <w:rPr>
          <w:sz w:val="19"/>
          <w:szCs w:val="19"/>
          <w:lang w:val="el-GR"/>
        </w:rPr>
        <w:t xml:space="preserve"> </w:t>
      </w:r>
      <w:proofErr w:type="spellStart"/>
      <w:r w:rsidRPr="004F060F">
        <w:rPr>
          <w:sz w:val="19"/>
          <w:szCs w:val="19"/>
        </w:rPr>
        <w:t>Baki</w:t>
      </w:r>
      <w:proofErr w:type="spellEnd"/>
      <w:r w:rsidRPr="004F060F">
        <w:rPr>
          <w:sz w:val="19"/>
          <w:szCs w:val="19"/>
          <w:lang w:val="el-GR"/>
        </w:rPr>
        <w:t>ć από το 1958 έως το 1968, καταστράφηκε το 1992, κατά τη διάρκεια των πολέμων της δεκαετίας του 1990 στην πρώην Γιουγκοσλαβία. Το έργο αυτό ανέστησε το μνημείο μέσω της τεχνολογίας επαυξημένης πραγματικότητας, μια πρωτοποριακή προσέγγιση στον τομέα της διατήρησης της πολιτιστικής κληρονομιάς.</w:t>
      </w:r>
    </w:p>
    <w:p w:rsidR="00CC1F29" w:rsidRPr="004F060F" w:rsidRDefault="00CC1F29" w:rsidP="00CC1F29">
      <w:pPr>
        <w:pBdr>
          <w:top w:val="nil"/>
          <w:left w:val="nil"/>
          <w:bottom w:val="nil"/>
          <w:right w:val="nil"/>
          <w:between w:val="nil"/>
        </w:pBdr>
        <w:jc w:val="both"/>
        <w:rPr>
          <w:color w:val="0000FF"/>
          <w:sz w:val="19"/>
          <w:szCs w:val="19"/>
          <w:u w:val="single"/>
          <w:lang w:val="el-GR"/>
        </w:rPr>
      </w:pPr>
    </w:p>
    <w:p w:rsidR="00CC1F29" w:rsidRPr="004F060F" w:rsidRDefault="006678DF" w:rsidP="00CC1F29">
      <w:pPr>
        <w:pBdr>
          <w:top w:val="nil"/>
          <w:left w:val="nil"/>
          <w:bottom w:val="nil"/>
          <w:right w:val="nil"/>
          <w:between w:val="nil"/>
        </w:pBdr>
        <w:jc w:val="both"/>
        <w:rPr>
          <w:color w:val="0000FF"/>
          <w:sz w:val="19"/>
          <w:szCs w:val="19"/>
          <w:u w:val="single"/>
        </w:rPr>
      </w:pPr>
      <w:hyperlink r:id="rId34">
        <w:r w:rsidR="00CC1F29" w:rsidRPr="004F060F">
          <w:rPr>
            <w:color w:val="0000FF"/>
            <w:sz w:val="19"/>
            <w:szCs w:val="19"/>
            <w:u w:val="single"/>
          </w:rPr>
          <w:t>Preserving the Community Halls for L</w:t>
        </w:r>
        <w:r w:rsidR="004F060F" w:rsidRPr="004F060F">
          <w:rPr>
            <w:color w:val="0000FF"/>
            <w:sz w:val="19"/>
            <w:szCs w:val="19"/>
            <w:u w:val="single"/>
          </w:rPr>
          <w:t xml:space="preserve">ocal Civil Society Activities, </w:t>
        </w:r>
        <w:r w:rsidR="004F060F" w:rsidRPr="004F060F">
          <w:rPr>
            <w:color w:val="0000FF"/>
            <w:sz w:val="19"/>
            <w:szCs w:val="19"/>
            <w:u w:val="single"/>
            <w:lang w:val="el-GR"/>
          </w:rPr>
          <w:t>ΦΙΝΛΑΝΔΙΑ</w:t>
        </w:r>
      </w:hyperlink>
    </w:p>
    <w:p w:rsidR="004F060F" w:rsidRPr="004F060F" w:rsidRDefault="004F060F" w:rsidP="00CC1F29">
      <w:pPr>
        <w:pBdr>
          <w:top w:val="nil"/>
          <w:left w:val="nil"/>
          <w:bottom w:val="nil"/>
          <w:right w:val="nil"/>
          <w:between w:val="nil"/>
        </w:pBdr>
        <w:jc w:val="both"/>
        <w:rPr>
          <w:sz w:val="19"/>
          <w:szCs w:val="19"/>
          <w:lang w:val="el-GR"/>
        </w:rPr>
      </w:pPr>
      <w:r w:rsidRPr="004F060F">
        <w:rPr>
          <w:sz w:val="19"/>
          <w:szCs w:val="19"/>
          <w:lang w:val="el-GR"/>
        </w:rPr>
        <w:t>Το έργο αυτό είναι ένα μοντέλο όπου οι κρατικές επιχορηγήσεις για βιώσιμες επισκευές και ανακαινίσεις κοινοτικών αιθουσών κατανέμονται σε τοπικές ενώσεις μέσω μιας ΜΚΟ. Το μοντέλο είναι καινοτόμο λόγω του ισχυρού ρόλου της εμπλοκής των πολιτών σε πολλά επίπεδα για τη διατήρηση των κοινοτικών αιθουσών, ενός ουσιαστικού μέρους της φινλανδικής κληρονομιάς.</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35">
        <w:r w:rsidR="00CC1F29" w:rsidRPr="004F060F">
          <w:rPr>
            <w:color w:val="0000FF"/>
            <w:sz w:val="19"/>
            <w:szCs w:val="19"/>
            <w:u w:val="single"/>
          </w:rPr>
          <w:t xml:space="preserve">Fortified </w:t>
        </w:r>
        <w:r w:rsidR="004F060F" w:rsidRPr="004F060F">
          <w:rPr>
            <w:color w:val="0000FF"/>
            <w:sz w:val="19"/>
            <w:szCs w:val="19"/>
            <w:u w:val="single"/>
          </w:rPr>
          <w:t xml:space="preserve">Castles of Alsace Association, </w:t>
        </w:r>
        <w:r w:rsidR="004F060F" w:rsidRPr="004F060F">
          <w:rPr>
            <w:color w:val="0000FF"/>
            <w:sz w:val="19"/>
            <w:szCs w:val="19"/>
            <w:u w:val="single"/>
            <w:lang w:val="el-GR"/>
          </w:rPr>
          <w:t>ΓΑΛΛΙΑ</w:t>
        </w:r>
      </w:hyperlink>
    </w:p>
    <w:p w:rsidR="004F060F" w:rsidRPr="004F060F" w:rsidRDefault="004F060F" w:rsidP="00CC1F29">
      <w:pPr>
        <w:pBdr>
          <w:top w:val="nil"/>
          <w:left w:val="nil"/>
          <w:bottom w:val="nil"/>
          <w:right w:val="nil"/>
          <w:between w:val="nil"/>
        </w:pBdr>
        <w:jc w:val="both"/>
        <w:rPr>
          <w:sz w:val="19"/>
          <w:szCs w:val="19"/>
          <w:lang w:val="el-GR"/>
        </w:rPr>
      </w:pPr>
      <w:r w:rsidRPr="004F060F">
        <w:rPr>
          <w:sz w:val="19"/>
          <w:szCs w:val="19"/>
          <w:lang w:val="el-GR"/>
        </w:rPr>
        <w:t xml:space="preserve">Στη γαλλική περιοχή της Αλσατίας, υπάρχουν πάνω από εκατό ερείπια κάστρων στην πλευρά της Αλσατίας των βουνών </w:t>
      </w:r>
      <w:r w:rsidRPr="004F060F">
        <w:rPr>
          <w:sz w:val="19"/>
          <w:szCs w:val="19"/>
        </w:rPr>
        <w:t>Vosges</w:t>
      </w:r>
      <w:r w:rsidRPr="004F060F">
        <w:rPr>
          <w:sz w:val="19"/>
          <w:szCs w:val="19"/>
          <w:lang w:val="el-GR"/>
        </w:rPr>
        <w:t xml:space="preserve">. Στόχος της ένωσης </w:t>
      </w:r>
      <w:r w:rsidRPr="004F060F">
        <w:rPr>
          <w:sz w:val="19"/>
          <w:szCs w:val="19"/>
        </w:rPr>
        <w:t>Fortified</w:t>
      </w:r>
      <w:r w:rsidRPr="004F060F">
        <w:rPr>
          <w:sz w:val="19"/>
          <w:szCs w:val="19"/>
          <w:lang w:val="el-GR"/>
        </w:rPr>
        <w:t xml:space="preserve"> </w:t>
      </w:r>
      <w:r w:rsidRPr="004F060F">
        <w:rPr>
          <w:sz w:val="19"/>
          <w:szCs w:val="19"/>
        </w:rPr>
        <w:t>Castles</w:t>
      </w:r>
      <w:r w:rsidRPr="004F060F">
        <w:rPr>
          <w:sz w:val="19"/>
          <w:szCs w:val="19"/>
          <w:lang w:val="el-GR"/>
        </w:rPr>
        <w:t xml:space="preserve"> </w:t>
      </w:r>
      <w:r w:rsidRPr="004F060F">
        <w:rPr>
          <w:sz w:val="19"/>
          <w:szCs w:val="19"/>
        </w:rPr>
        <w:t>of</w:t>
      </w:r>
      <w:r w:rsidRPr="004F060F">
        <w:rPr>
          <w:sz w:val="19"/>
          <w:szCs w:val="19"/>
          <w:lang w:val="el-GR"/>
        </w:rPr>
        <w:t xml:space="preserve"> </w:t>
      </w:r>
      <w:r w:rsidRPr="004F060F">
        <w:rPr>
          <w:sz w:val="19"/>
          <w:szCs w:val="19"/>
        </w:rPr>
        <w:t>Alsace</w:t>
      </w:r>
      <w:r w:rsidRPr="004F060F">
        <w:rPr>
          <w:sz w:val="19"/>
          <w:szCs w:val="19"/>
          <w:lang w:val="el-GR"/>
        </w:rPr>
        <w:t>, που δημιουργήθηκε το 2013, είναι να υπογραμμίσει τη σημασία αυτής της αξιοσημείωτης κληρονομιάς, μέσω μιας σειράς διαφορετικών πρωτοβουλιών, όπως το μονοπάτι των οχυρωμένων κάστρων της Αλσατίας.</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36">
        <w:r w:rsidR="00CC1F29" w:rsidRPr="004F060F">
          <w:rPr>
            <w:color w:val="0000FF"/>
            <w:sz w:val="19"/>
            <w:szCs w:val="19"/>
            <w:u w:val="single"/>
          </w:rPr>
          <w:t xml:space="preserve">Citizens’ Rehabilitation of the </w:t>
        </w:r>
        <w:proofErr w:type="spellStart"/>
        <w:r w:rsidR="00CC1F29" w:rsidRPr="004F060F">
          <w:rPr>
            <w:color w:val="0000FF"/>
            <w:sz w:val="19"/>
            <w:szCs w:val="19"/>
            <w:u w:val="single"/>
          </w:rPr>
          <w:t>Tsiskarauli</w:t>
        </w:r>
        <w:proofErr w:type="spellEnd"/>
        <w:r w:rsidR="00CC1F29" w:rsidRPr="004F060F">
          <w:rPr>
            <w:color w:val="0000FF"/>
            <w:sz w:val="19"/>
            <w:szCs w:val="19"/>
            <w:u w:val="single"/>
          </w:rPr>
          <w:t xml:space="preserve"> </w:t>
        </w:r>
        <w:r w:rsidR="004F060F" w:rsidRPr="004F060F">
          <w:rPr>
            <w:color w:val="0000FF"/>
            <w:sz w:val="19"/>
            <w:szCs w:val="19"/>
            <w:u w:val="single"/>
          </w:rPr>
          <w:t xml:space="preserve">Tower, </w:t>
        </w:r>
        <w:proofErr w:type="spellStart"/>
        <w:r w:rsidR="004F060F" w:rsidRPr="004F060F">
          <w:rPr>
            <w:color w:val="0000FF"/>
            <w:sz w:val="19"/>
            <w:szCs w:val="19"/>
            <w:u w:val="single"/>
          </w:rPr>
          <w:t>Akhieli</w:t>
        </w:r>
        <w:proofErr w:type="spellEnd"/>
        <w:r w:rsidR="004F060F" w:rsidRPr="004F060F">
          <w:rPr>
            <w:color w:val="0000FF"/>
            <w:sz w:val="19"/>
            <w:szCs w:val="19"/>
            <w:u w:val="single"/>
          </w:rPr>
          <w:t xml:space="preserve">, </w:t>
        </w:r>
        <w:r w:rsidR="004F060F" w:rsidRPr="004F060F">
          <w:rPr>
            <w:color w:val="0000FF"/>
            <w:sz w:val="19"/>
            <w:szCs w:val="19"/>
            <w:u w:val="single"/>
            <w:lang w:val="el-GR"/>
          </w:rPr>
          <w:t>ΓΕΩΡΓΙΑ</w:t>
        </w:r>
      </w:hyperlink>
    </w:p>
    <w:p w:rsidR="004F060F" w:rsidRPr="004F060F" w:rsidRDefault="004F060F" w:rsidP="00CC1F29">
      <w:pPr>
        <w:pBdr>
          <w:top w:val="nil"/>
          <w:left w:val="nil"/>
          <w:bottom w:val="nil"/>
          <w:right w:val="nil"/>
          <w:between w:val="nil"/>
        </w:pBdr>
        <w:jc w:val="both"/>
        <w:rPr>
          <w:sz w:val="19"/>
          <w:szCs w:val="19"/>
          <w:lang w:val="el-GR"/>
        </w:rPr>
      </w:pPr>
      <w:r w:rsidRPr="004F060F">
        <w:rPr>
          <w:sz w:val="19"/>
          <w:szCs w:val="19"/>
          <w:lang w:val="el-GR"/>
        </w:rPr>
        <w:t xml:space="preserve">Επί τρία χρόνια, 46 Γεωργιανοί και διεθνείς πολίτες εργάστηκαν μαζί με τεχνικούς εμπειρογνώμονες και παραδοσιακούς τεχνίτες για την αποκατάσταση του πύργου </w:t>
      </w:r>
      <w:proofErr w:type="spellStart"/>
      <w:r w:rsidRPr="004F060F">
        <w:rPr>
          <w:sz w:val="19"/>
          <w:szCs w:val="19"/>
        </w:rPr>
        <w:t>Tsiskarauli</w:t>
      </w:r>
      <w:proofErr w:type="spellEnd"/>
      <w:r w:rsidRPr="004F060F">
        <w:rPr>
          <w:sz w:val="19"/>
          <w:szCs w:val="19"/>
          <w:lang w:val="el-GR"/>
        </w:rPr>
        <w:t xml:space="preserve">. Το έργο έστρεψε την απαραίτητη προσοχή στην απομακρυσμένη κοινότητα του </w:t>
      </w:r>
      <w:proofErr w:type="spellStart"/>
      <w:r w:rsidRPr="004F060F">
        <w:rPr>
          <w:sz w:val="19"/>
          <w:szCs w:val="19"/>
        </w:rPr>
        <w:t>Khevsureti</w:t>
      </w:r>
      <w:proofErr w:type="spellEnd"/>
      <w:r w:rsidRPr="004F060F">
        <w:rPr>
          <w:sz w:val="19"/>
          <w:szCs w:val="19"/>
          <w:lang w:val="el-GR"/>
        </w:rPr>
        <w:t xml:space="preserve"> και αύξησε την ευαισθητοποίηση για την αξία της γεωργιανής κληρονομιάς στο πλαίσιο της ευρωπαϊκής πολιτιστικής κληρονομιάς.</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37">
        <w:r w:rsidR="00CC1F29" w:rsidRPr="004F060F">
          <w:rPr>
            <w:color w:val="0000FF"/>
            <w:sz w:val="19"/>
            <w:szCs w:val="19"/>
            <w:u w:val="single"/>
          </w:rPr>
          <w:t>International Festival of Classica</w:t>
        </w:r>
        <w:r w:rsidR="004F060F" w:rsidRPr="004F060F">
          <w:rPr>
            <w:color w:val="0000FF"/>
            <w:sz w:val="19"/>
            <w:szCs w:val="19"/>
            <w:u w:val="single"/>
          </w:rPr>
          <w:t xml:space="preserve">l Theatre for Youth, Syracuse, </w:t>
        </w:r>
        <w:r w:rsidR="004F060F" w:rsidRPr="004F060F">
          <w:rPr>
            <w:color w:val="0000FF"/>
            <w:sz w:val="19"/>
            <w:szCs w:val="19"/>
            <w:u w:val="single"/>
            <w:lang w:val="el-GR"/>
          </w:rPr>
          <w:t>ΙΤΑΛΙΑ</w:t>
        </w:r>
      </w:hyperlink>
    </w:p>
    <w:p w:rsidR="004F060F" w:rsidRPr="004F060F" w:rsidRDefault="004F060F" w:rsidP="00CC1F29">
      <w:pPr>
        <w:pBdr>
          <w:top w:val="nil"/>
          <w:left w:val="nil"/>
          <w:bottom w:val="nil"/>
          <w:right w:val="nil"/>
          <w:between w:val="nil"/>
        </w:pBdr>
        <w:jc w:val="both"/>
        <w:rPr>
          <w:sz w:val="19"/>
          <w:szCs w:val="19"/>
        </w:rPr>
      </w:pPr>
      <w:r w:rsidRPr="004F060F">
        <w:rPr>
          <w:sz w:val="19"/>
          <w:szCs w:val="19"/>
          <w:lang w:val="el-GR"/>
        </w:rPr>
        <w:t xml:space="preserve">Από το 1991, πάνω από 50.000 νέοι μαθητές από όλο τον κόσμο έχουν συγκεντρωθεί στο αρχαίο Ελληνικό Θέατρο Άκραι Συρακουσών για να ερμηνεύσουν εκ νέου κλασικά ελληνικά και ρωμαϊκά κείμενα. Αυτό το ετήσιο φεστιβάλ γιορτάζει την πλούσια κλασική κληρονομιά της Ευρώπης, ενώ παράλληλα προχωρά με τόλμη στο μέλλον. </w:t>
      </w:r>
      <w:r w:rsidRPr="004F060F">
        <w:rPr>
          <w:sz w:val="19"/>
          <w:szCs w:val="19"/>
        </w:rPr>
        <w:t>Η α</w:t>
      </w:r>
      <w:proofErr w:type="spellStart"/>
      <w:r w:rsidRPr="004F060F">
        <w:rPr>
          <w:sz w:val="19"/>
          <w:szCs w:val="19"/>
        </w:rPr>
        <w:t>φοσίωση</w:t>
      </w:r>
      <w:proofErr w:type="spellEnd"/>
      <w:r w:rsidRPr="004F060F">
        <w:rPr>
          <w:sz w:val="19"/>
          <w:szCs w:val="19"/>
        </w:rPr>
        <w:t xml:space="preserve"> </w:t>
      </w:r>
      <w:proofErr w:type="spellStart"/>
      <w:r w:rsidRPr="004F060F">
        <w:rPr>
          <w:sz w:val="19"/>
          <w:szCs w:val="19"/>
        </w:rPr>
        <w:t>του</w:t>
      </w:r>
      <w:proofErr w:type="spellEnd"/>
      <w:r w:rsidRPr="004F060F">
        <w:rPr>
          <w:sz w:val="19"/>
          <w:szCs w:val="19"/>
        </w:rPr>
        <w:t xml:space="preserve"> </w:t>
      </w:r>
      <w:proofErr w:type="spellStart"/>
      <w:r w:rsidRPr="004F060F">
        <w:rPr>
          <w:sz w:val="19"/>
          <w:szCs w:val="19"/>
        </w:rPr>
        <w:t>φεστι</w:t>
      </w:r>
      <w:proofErr w:type="spellEnd"/>
      <w:r w:rsidRPr="004F060F">
        <w:rPr>
          <w:sz w:val="19"/>
          <w:szCs w:val="19"/>
        </w:rPr>
        <w:t xml:space="preserve">βάλ </w:t>
      </w:r>
      <w:proofErr w:type="spellStart"/>
      <w:r w:rsidRPr="004F060F">
        <w:rPr>
          <w:sz w:val="19"/>
          <w:szCs w:val="19"/>
        </w:rPr>
        <w:t>στην</w:t>
      </w:r>
      <w:proofErr w:type="spellEnd"/>
      <w:r w:rsidRPr="004F060F">
        <w:rPr>
          <w:sz w:val="19"/>
          <w:szCs w:val="19"/>
        </w:rPr>
        <w:t xml:space="preserve"> </w:t>
      </w:r>
      <w:proofErr w:type="spellStart"/>
      <w:r w:rsidRPr="004F060F">
        <w:rPr>
          <w:sz w:val="19"/>
          <w:szCs w:val="19"/>
        </w:rPr>
        <w:t>εκ</w:t>
      </w:r>
      <w:proofErr w:type="spellEnd"/>
      <w:r w:rsidRPr="004F060F">
        <w:rPr>
          <w:sz w:val="19"/>
          <w:szCs w:val="19"/>
        </w:rPr>
        <w:t>παιδευτική π</w:t>
      </w:r>
      <w:proofErr w:type="spellStart"/>
      <w:r w:rsidRPr="004F060F">
        <w:rPr>
          <w:sz w:val="19"/>
          <w:szCs w:val="19"/>
        </w:rPr>
        <w:t>ρο</w:t>
      </w:r>
      <w:proofErr w:type="spellEnd"/>
      <w:r w:rsidRPr="004F060F">
        <w:rPr>
          <w:sz w:val="19"/>
          <w:szCs w:val="19"/>
        </w:rPr>
        <w:t xml:space="preserve">βολή και </w:t>
      </w:r>
      <w:proofErr w:type="spellStart"/>
      <w:r w:rsidRPr="004F060F">
        <w:rPr>
          <w:sz w:val="19"/>
          <w:szCs w:val="19"/>
        </w:rPr>
        <w:t>τη</w:t>
      </w:r>
      <w:proofErr w:type="spellEnd"/>
      <w:r w:rsidRPr="004F060F">
        <w:rPr>
          <w:sz w:val="19"/>
          <w:szCs w:val="19"/>
        </w:rPr>
        <w:t xml:space="preserve"> </w:t>
      </w:r>
      <w:proofErr w:type="spellStart"/>
      <w:r w:rsidRPr="004F060F">
        <w:rPr>
          <w:sz w:val="19"/>
          <w:szCs w:val="19"/>
        </w:rPr>
        <w:t>συμμετοχικότητ</w:t>
      </w:r>
      <w:proofErr w:type="spellEnd"/>
      <w:r w:rsidRPr="004F060F">
        <w:rPr>
          <w:sz w:val="19"/>
          <w:szCs w:val="19"/>
        </w:rPr>
        <w:t xml:space="preserve">α </w:t>
      </w:r>
      <w:proofErr w:type="spellStart"/>
      <w:r w:rsidRPr="004F060F">
        <w:rPr>
          <w:sz w:val="19"/>
          <w:szCs w:val="19"/>
        </w:rPr>
        <w:t>είν</w:t>
      </w:r>
      <w:proofErr w:type="spellEnd"/>
      <w:r w:rsidRPr="004F060F">
        <w:rPr>
          <w:sz w:val="19"/>
          <w:szCs w:val="19"/>
        </w:rPr>
        <w:t>αι υπ</w:t>
      </w:r>
      <w:proofErr w:type="spellStart"/>
      <w:r w:rsidRPr="004F060F">
        <w:rPr>
          <w:sz w:val="19"/>
          <w:szCs w:val="19"/>
        </w:rPr>
        <w:t>οδειγμ</w:t>
      </w:r>
      <w:proofErr w:type="spellEnd"/>
      <w:r w:rsidRPr="004F060F">
        <w:rPr>
          <w:sz w:val="19"/>
          <w:szCs w:val="19"/>
        </w:rPr>
        <w:t>ατική.</w:t>
      </w:r>
    </w:p>
    <w:p w:rsidR="004F060F" w:rsidRPr="004F060F" w:rsidRDefault="004F060F" w:rsidP="00CC1F29">
      <w:pPr>
        <w:pBdr>
          <w:top w:val="nil"/>
          <w:left w:val="nil"/>
          <w:bottom w:val="nil"/>
          <w:right w:val="nil"/>
          <w:between w:val="nil"/>
        </w:pBdr>
        <w:jc w:val="both"/>
        <w:rPr>
          <w:sz w:val="19"/>
          <w:szCs w:val="19"/>
        </w:rPr>
      </w:pPr>
    </w:p>
    <w:p w:rsidR="00CC1F29" w:rsidRPr="004F060F" w:rsidRDefault="006678DF" w:rsidP="00CC1F29">
      <w:pPr>
        <w:pBdr>
          <w:top w:val="nil"/>
          <w:left w:val="nil"/>
          <w:bottom w:val="nil"/>
          <w:right w:val="nil"/>
          <w:between w:val="nil"/>
        </w:pBdr>
        <w:jc w:val="both"/>
        <w:rPr>
          <w:sz w:val="19"/>
          <w:szCs w:val="19"/>
          <w:u w:val="single"/>
        </w:rPr>
      </w:pPr>
      <w:hyperlink r:id="rId38">
        <w:r w:rsidR="00CC1F29" w:rsidRPr="004F060F">
          <w:rPr>
            <w:color w:val="0000FF"/>
            <w:sz w:val="19"/>
            <w:szCs w:val="19"/>
            <w:u w:val="single"/>
          </w:rPr>
          <w:t>Foundation for the Conservation of the Historical</w:t>
        </w:r>
        <w:r w:rsidR="004F060F" w:rsidRPr="004F060F">
          <w:rPr>
            <w:color w:val="0000FF"/>
            <w:sz w:val="19"/>
            <w:szCs w:val="19"/>
            <w:u w:val="single"/>
          </w:rPr>
          <w:t xml:space="preserve"> Estate </w:t>
        </w:r>
        <w:proofErr w:type="spellStart"/>
        <w:r w:rsidR="004F060F" w:rsidRPr="004F060F">
          <w:rPr>
            <w:color w:val="0000FF"/>
            <w:sz w:val="19"/>
            <w:szCs w:val="19"/>
            <w:u w:val="single"/>
          </w:rPr>
          <w:t>Ockenburgh</w:t>
        </w:r>
        <w:proofErr w:type="spellEnd"/>
        <w:r w:rsidR="004F060F" w:rsidRPr="004F060F">
          <w:rPr>
            <w:color w:val="0000FF"/>
            <w:sz w:val="19"/>
            <w:szCs w:val="19"/>
            <w:u w:val="single"/>
          </w:rPr>
          <w:t xml:space="preserve">, The Hague, </w:t>
        </w:r>
        <w:r w:rsidR="004F060F" w:rsidRPr="004F060F">
          <w:rPr>
            <w:color w:val="0000FF"/>
            <w:sz w:val="19"/>
            <w:szCs w:val="19"/>
            <w:u w:val="single"/>
            <w:lang w:val="el-GR"/>
          </w:rPr>
          <w:t>ΟΛΛΑΝΔΙΑ</w:t>
        </w:r>
      </w:hyperlink>
      <w:hyperlink r:id="rId39">
        <w:r w:rsidR="00CC1F29" w:rsidRPr="004F060F">
          <w:rPr>
            <w:color w:val="1155CC"/>
            <w:sz w:val="19"/>
            <w:szCs w:val="19"/>
            <w:u w:val="single"/>
          </w:rPr>
          <w:t xml:space="preserve"> </w:t>
        </w:r>
      </w:hyperlink>
    </w:p>
    <w:p w:rsidR="004F060F" w:rsidRPr="004F060F" w:rsidRDefault="004F060F">
      <w:pPr>
        <w:pBdr>
          <w:top w:val="nil"/>
          <w:left w:val="nil"/>
          <w:bottom w:val="nil"/>
          <w:right w:val="nil"/>
          <w:between w:val="nil"/>
        </w:pBdr>
        <w:jc w:val="both"/>
        <w:rPr>
          <w:sz w:val="19"/>
          <w:szCs w:val="19"/>
          <w:lang w:val="el-GR"/>
        </w:rPr>
      </w:pPr>
      <w:r w:rsidRPr="004F060F">
        <w:rPr>
          <w:sz w:val="19"/>
          <w:szCs w:val="19"/>
          <w:lang w:val="el-GR"/>
        </w:rPr>
        <w:t xml:space="preserve">Το ίδρυμα αυτό εκπροσωπεί πάνω από 150 τοπικούς εθελοντές που πέρασαν μια δεκαετία για να ανακαινίσουν το κτήμα </w:t>
      </w:r>
      <w:proofErr w:type="spellStart"/>
      <w:r w:rsidRPr="004F060F">
        <w:rPr>
          <w:sz w:val="19"/>
          <w:szCs w:val="19"/>
        </w:rPr>
        <w:t>Ockenburgh</w:t>
      </w:r>
      <w:proofErr w:type="spellEnd"/>
      <w:r w:rsidRPr="004F060F">
        <w:rPr>
          <w:sz w:val="19"/>
          <w:szCs w:val="19"/>
          <w:lang w:val="el-GR"/>
        </w:rPr>
        <w:t xml:space="preserve">, που ιδρύθηκε στη Χάγη το 1654. Οι εθελοντές εξακολουθούν να διαδραματίζουν σημαντικό ρόλο στο </w:t>
      </w:r>
      <w:proofErr w:type="spellStart"/>
      <w:r w:rsidRPr="004F060F">
        <w:rPr>
          <w:sz w:val="19"/>
          <w:szCs w:val="19"/>
        </w:rPr>
        <w:t>Ockenburgh</w:t>
      </w:r>
      <w:proofErr w:type="spellEnd"/>
      <w:r w:rsidRPr="004F060F">
        <w:rPr>
          <w:sz w:val="19"/>
          <w:szCs w:val="19"/>
          <w:lang w:val="el-GR"/>
        </w:rPr>
        <w:t>, συντηρώντας τη βίλα και τους κήπους της και διοργανώνοντας πολλές πολιτιστικές εκδηλώσεις καθ' όλη τη διάρκεια του έτους.</w:t>
      </w:r>
    </w:p>
    <w:p w:rsidR="00350964" w:rsidRDefault="00350964">
      <w:pPr>
        <w:pBdr>
          <w:top w:val="nil"/>
          <w:left w:val="nil"/>
          <w:bottom w:val="nil"/>
          <w:right w:val="nil"/>
          <w:between w:val="nil"/>
        </w:pBdr>
        <w:jc w:val="both"/>
        <w:rPr>
          <w:b/>
        </w:rPr>
      </w:pPr>
    </w:p>
    <w:p w:rsidR="00853C0B" w:rsidRDefault="00853C0B" w:rsidP="00CC1F29">
      <w:pPr>
        <w:pBdr>
          <w:top w:val="nil"/>
          <w:left w:val="nil"/>
          <w:bottom w:val="nil"/>
          <w:right w:val="nil"/>
          <w:between w:val="nil"/>
        </w:pBdr>
        <w:rPr>
          <w:b/>
        </w:rPr>
      </w:pPr>
      <w:bookmarkStart w:id="13" w:name="_heading=h.35nkun2" w:colFirst="0" w:colLast="0"/>
      <w:bookmarkEnd w:id="13"/>
    </w:p>
    <w:p w:rsidR="00853C0B" w:rsidRDefault="00853C0B" w:rsidP="00CC1F29">
      <w:pPr>
        <w:pBdr>
          <w:top w:val="nil"/>
          <w:left w:val="nil"/>
          <w:bottom w:val="nil"/>
          <w:right w:val="nil"/>
          <w:between w:val="nil"/>
        </w:pBdr>
        <w:rPr>
          <w:b/>
        </w:rPr>
      </w:pPr>
    </w:p>
    <w:p w:rsidR="00CC1F29" w:rsidRDefault="00CC1F29" w:rsidP="00CC1F29">
      <w:pPr>
        <w:pBdr>
          <w:top w:val="nil"/>
          <w:left w:val="nil"/>
          <w:bottom w:val="nil"/>
          <w:right w:val="nil"/>
          <w:between w:val="nil"/>
        </w:pBdr>
        <w:rPr>
          <w:color w:val="000000"/>
          <w:sz w:val="20"/>
          <w:szCs w:val="20"/>
        </w:rPr>
      </w:pPr>
      <w:proofErr w:type="spellStart"/>
      <w:r w:rsidRPr="00CC1F29">
        <w:rPr>
          <w:b/>
        </w:rPr>
        <w:lastRenderedPageBreak/>
        <w:t>Πρωτ</w:t>
      </w:r>
      <w:proofErr w:type="spellEnd"/>
      <w:r w:rsidRPr="00CC1F29">
        <w:rPr>
          <w:b/>
        </w:rPr>
        <w:t xml:space="preserve">αθλητές </w:t>
      </w:r>
      <w:proofErr w:type="spellStart"/>
      <w:r w:rsidRPr="00CC1F29">
        <w:rPr>
          <w:b/>
        </w:rPr>
        <w:t>κληρονομιάς</w:t>
      </w:r>
      <w:proofErr w:type="spellEnd"/>
    </w:p>
    <w:p w:rsidR="00CC1F29" w:rsidRPr="004F060F" w:rsidRDefault="00CC1F29" w:rsidP="00CC1F29">
      <w:pPr>
        <w:pBdr>
          <w:top w:val="nil"/>
          <w:left w:val="nil"/>
          <w:bottom w:val="nil"/>
          <w:right w:val="nil"/>
          <w:between w:val="nil"/>
        </w:pBdr>
        <w:jc w:val="both"/>
        <w:rPr>
          <w:sz w:val="8"/>
          <w:szCs w:val="8"/>
        </w:rPr>
      </w:pPr>
    </w:p>
    <w:p w:rsidR="00CC1F29" w:rsidRPr="004F060F" w:rsidRDefault="006678DF" w:rsidP="00CC1F29">
      <w:pPr>
        <w:pBdr>
          <w:top w:val="nil"/>
          <w:left w:val="nil"/>
          <w:bottom w:val="nil"/>
          <w:right w:val="nil"/>
          <w:between w:val="nil"/>
        </w:pBdr>
        <w:jc w:val="both"/>
        <w:rPr>
          <w:color w:val="0000FF"/>
          <w:sz w:val="19"/>
          <w:szCs w:val="19"/>
          <w:u w:val="single"/>
        </w:rPr>
      </w:pPr>
      <w:hyperlink r:id="rId40">
        <w:r w:rsidR="00CC1F29" w:rsidRPr="004F060F">
          <w:rPr>
            <w:color w:val="0000FF"/>
            <w:sz w:val="19"/>
            <w:szCs w:val="19"/>
            <w:u w:val="single"/>
          </w:rPr>
          <w:t>Society of Fri</w:t>
        </w:r>
        <w:r w:rsidR="004F060F" w:rsidRPr="004F060F">
          <w:rPr>
            <w:color w:val="0000FF"/>
            <w:sz w:val="19"/>
            <w:szCs w:val="19"/>
            <w:u w:val="single"/>
          </w:rPr>
          <w:t xml:space="preserve">ends of Dubrovnik Antiquities, </w:t>
        </w:r>
        <w:r w:rsidR="004F060F" w:rsidRPr="004F060F">
          <w:rPr>
            <w:color w:val="0000FF"/>
            <w:sz w:val="19"/>
            <w:szCs w:val="19"/>
            <w:u w:val="single"/>
            <w:lang w:val="el-GR"/>
          </w:rPr>
          <w:t>ΚΡΟΑΤΙΑ</w:t>
        </w:r>
      </w:hyperlink>
    </w:p>
    <w:p w:rsidR="004F060F" w:rsidRPr="004F060F" w:rsidRDefault="004F060F" w:rsidP="00CC1F29">
      <w:pPr>
        <w:pBdr>
          <w:top w:val="nil"/>
          <w:left w:val="nil"/>
          <w:bottom w:val="nil"/>
          <w:right w:val="nil"/>
          <w:between w:val="nil"/>
        </w:pBdr>
        <w:jc w:val="both"/>
        <w:rPr>
          <w:sz w:val="19"/>
          <w:szCs w:val="19"/>
          <w:lang w:val="el-GR"/>
        </w:rPr>
      </w:pPr>
      <w:r w:rsidRPr="004F060F">
        <w:rPr>
          <w:sz w:val="19"/>
          <w:szCs w:val="19"/>
          <w:lang w:val="el-GR"/>
        </w:rPr>
        <w:t xml:space="preserve">Από το 1952, αυτή η ένωση της κοινωνίας των πολιτών έχει χρηματοδοτήσει και ολοκληρώσει έργα έρευνας και συντήρησης των αξιοθέατων του Ντουμπρόβνικ, συμπεριλαμβανομένων των τειχών της πόλης. Συμμετείχε στην ένταξη της Παλιάς Πόλης του Ντουμπρόβνικ στον Κατάλογο Παγκόσμιας Κληρονομιάς της </w:t>
      </w:r>
      <w:r w:rsidRPr="004F060F">
        <w:rPr>
          <w:sz w:val="19"/>
          <w:szCs w:val="19"/>
        </w:rPr>
        <w:t>UNESCO</w:t>
      </w:r>
      <w:r w:rsidRPr="004F060F">
        <w:rPr>
          <w:sz w:val="19"/>
          <w:szCs w:val="19"/>
          <w:lang w:val="el-GR"/>
        </w:rPr>
        <w:t xml:space="preserve"> το 1979. Έκτοτε, έχει διαδραματίσει ζωτικό ρόλο στη διασφάλιση της διαφύλαξης και της ανάδειξης αυτού του εξαιρετικού χώρου.  </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41">
        <w:r w:rsidR="00CC1F29" w:rsidRPr="004F060F">
          <w:rPr>
            <w:color w:val="0000FF"/>
            <w:sz w:val="19"/>
            <w:szCs w:val="19"/>
            <w:u w:val="single"/>
          </w:rPr>
          <w:t xml:space="preserve">Else </w:t>
        </w:r>
        <w:r w:rsidR="004F060F" w:rsidRPr="004F060F">
          <w:rPr>
            <w:color w:val="0000FF"/>
            <w:sz w:val="19"/>
            <w:szCs w:val="19"/>
            <w:u w:val="single"/>
          </w:rPr>
          <w:t>"</w:t>
        </w:r>
        <w:proofErr w:type="spellStart"/>
        <w:r w:rsidR="004F060F" w:rsidRPr="004F060F">
          <w:rPr>
            <w:color w:val="0000FF"/>
            <w:sz w:val="19"/>
            <w:szCs w:val="19"/>
            <w:u w:val="single"/>
          </w:rPr>
          <w:t>Sprossa</w:t>
        </w:r>
        <w:proofErr w:type="spellEnd"/>
        <w:r w:rsidR="004F060F" w:rsidRPr="004F060F">
          <w:rPr>
            <w:color w:val="0000FF"/>
            <w:sz w:val="19"/>
            <w:szCs w:val="19"/>
            <w:u w:val="single"/>
          </w:rPr>
          <w:t xml:space="preserve">" </w:t>
        </w:r>
        <w:proofErr w:type="spellStart"/>
        <w:r w:rsidR="004F060F" w:rsidRPr="004F060F">
          <w:rPr>
            <w:color w:val="0000FF"/>
            <w:sz w:val="19"/>
            <w:szCs w:val="19"/>
            <w:u w:val="single"/>
          </w:rPr>
          <w:t>Rønnevig</w:t>
        </w:r>
        <w:proofErr w:type="spellEnd"/>
        <w:r w:rsidR="004F060F" w:rsidRPr="004F060F">
          <w:rPr>
            <w:color w:val="0000FF"/>
            <w:sz w:val="19"/>
            <w:szCs w:val="19"/>
            <w:u w:val="single"/>
          </w:rPr>
          <w:t xml:space="preserve">, Lillesand, </w:t>
        </w:r>
        <w:r w:rsidR="004F060F" w:rsidRPr="004F060F">
          <w:rPr>
            <w:color w:val="0000FF"/>
            <w:sz w:val="19"/>
            <w:szCs w:val="19"/>
            <w:u w:val="single"/>
            <w:lang w:val="el-GR"/>
          </w:rPr>
          <w:t>ΝΟΡΒΗΓΙΑ</w:t>
        </w:r>
      </w:hyperlink>
    </w:p>
    <w:p w:rsidR="004F060F" w:rsidRPr="004F060F" w:rsidRDefault="004F060F" w:rsidP="00CC1F29">
      <w:pPr>
        <w:pBdr>
          <w:top w:val="nil"/>
          <w:left w:val="nil"/>
          <w:bottom w:val="nil"/>
          <w:right w:val="nil"/>
          <w:between w:val="nil"/>
        </w:pBdr>
        <w:jc w:val="both"/>
        <w:rPr>
          <w:sz w:val="19"/>
          <w:szCs w:val="19"/>
        </w:rPr>
      </w:pPr>
      <w:r w:rsidRPr="004F060F">
        <w:rPr>
          <w:sz w:val="19"/>
          <w:szCs w:val="19"/>
        </w:rPr>
        <w:t>Επί π</w:t>
      </w:r>
      <w:proofErr w:type="spellStart"/>
      <w:r w:rsidRPr="004F060F">
        <w:rPr>
          <w:sz w:val="19"/>
          <w:szCs w:val="19"/>
        </w:rPr>
        <w:t>έντε</w:t>
      </w:r>
      <w:proofErr w:type="spellEnd"/>
      <w:r w:rsidRPr="004F060F">
        <w:rPr>
          <w:sz w:val="19"/>
          <w:szCs w:val="19"/>
        </w:rPr>
        <w:t xml:space="preserve"> </w:t>
      </w:r>
      <w:proofErr w:type="spellStart"/>
      <w:r w:rsidRPr="004F060F">
        <w:rPr>
          <w:sz w:val="19"/>
          <w:szCs w:val="19"/>
        </w:rPr>
        <w:t>δεκ</w:t>
      </w:r>
      <w:proofErr w:type="spellEnd"/>
      <w:r w:rsidRPr="004F060F">
        <w:rPr>
          <w:sz w:val="19"/>
          <w:szCs w:val="19"/>
        </w:rPr>
        <w:t>αετίες, η Else «</w:t>
      </w:r>
      <w:proofErr w:type="spellStart"/>
      <w:r w:rsidRPr="004F060F">
        <w:rPr>
          <w:sz w:val="19"/>
          <w:szCs w:val="19"/>
        </w:rPr>
        <w:t>Sprossa</w:t>
      </w:r>
      <w:proofErr w:type="spellEnd"/>
      <w:r w:rsidRPr="004F060F">
        <w:rPr>
          <w:sz w:val="19"/>
          <w:szCs w:val="19"/>
        </w:rPr>
        <w:t xml:space="preserve">» </w:t>
      </w:r>
      <w:proofErr w:type="spellStart"/>
      <w:r w:rsidRPr="004F060F">
        <w:rPr>
          <w:sz w:val="19"/>
          <w:szCs w:val="19"/>
        </w:rPr>
        <w:t>Rønnevig</w:t>
      </w:r>
      <w:proofErr w:type="spellEnd"/>
      <w:r w:rsidRPr="004F060F">
        <w:rPr>
          <w:sz w:val="19"/>
          <w:szCs w:val="19"/>
        </w:rPr>
        <w:t xml:space="preserve"> π</w:t>
      </w:r>
      <w:proofErr w:type="spellStart"/>
      <w:r w:rsidRPr="004F060F">
        <w:rPr>
          <w:sz w:val="19"/>
          <w:szCs w:val="19"/>
        </w:rPr>
        <w:t>ρωτοστάτησε</w:t>
      </w:r>
      <w:proofErr w:type="spellEnd"/>
      <w:r w:rsidRPr="004F060F">
        <w:rPr>
          <w:sz w:val="19"/>
          <w:szCs w:val="19"/>
        </w:rPr>
        <w:t xml:space="preserve"> </w:t>
      </w:r>
      <w:proofErr w:type="spellStart"/>
      <w:r w:rsidRPr="004F060F">
        <w:rPr>
          <w:sz w:val="19"/>
          <w:szCs w:val="19"/>
        </w:rPr>
        <w:t>στη</w:t>
      </w:r>
      <w:proofErr w:type="spellEnd"/>
      <w:r w:rsidRPr="004F060F">
        <w:rPr>
          <w:sz w:val="19"/>
          <w:szCs w:val="19"/>
        </w:rPr>
        <w:t xml:space="preserve"> </w:t>
      </w:r>
      <w:proofErr w:type="spellStart"/>
      <w:r w:rsidRPr="004F060F">
        <w:rPr>
          <w:sz w:val="19"/>
          <w:szCs w:val="19"/>
        </w:rPr>
        <w:t>διάσωση</w:t>
      </w:r>
      <w:proofErr w:type="spellEnd"/>
      <w:r w:rsidRPr="004F060F">
        <w:rPr>
          <w:sz w:val="19"/>
          <w:szCs w:val="19"/>
        </w:rPr>
        <w:t xml:space="preserve"> παλα</w:t>
      </w:r>
      <w:proofErr w:type="spellStart"/>
      <w:r w:rsidRPr="004F060F">
        <w:rPr>
          <w:sz w:val="19"/>
          <w:szCs w:val="19"/>
        </w:rPr>
        <w:t>ιών</w:t>
      </w:r>
      <w:proofErr w:type="spellEnd"/>
      <w:r w:rsidRPr="004F060F">
        <w:rPr>
          <w:sz w:val="19"/>
          <w:szCs w:val="19"/>
        </w:rPr>
        <w:t xml:space="preserve"> παρα</w:t>
      </w:r>
      <w:proofErr w:type="spellStart"/>
      <w:r w:rsidRPr="004F060F">
        <w:rPr>
          <w:sz w:val="19"/>
          <w:szCs w:val="19"/>
        </w:rPr>
        <w:t>θύρων</w:t>
      </w:r>
      <w:proofErr w:type="spellEnd"/>
      <w:r w:rsidRPr="004F060F">
        <w:rPr>
          <w:sz w:val="19"/>
          <w:szCs w:val="19"/>
        </w:rPr>
        <w:t xml:space="preserve">, </w:t>
      </w:r>
      <w:proofErr w:type="spellStart"/>
      <w:r w:rsidRPr="004F060F">
        <w:rPr>
          <w:sz w:val="19"/>
          <w:szCs w:val="19"/>
        </w:rPr>
        <w:t>στ</w:t>
      </w:r>
      <w:proofErr w:type="spellEnd"/>
      <w:r w:rsidRPr="004F060F">
        <w:rPr>
          <w:sz w:val="19"/>
          <w:szCs w:val="19"/>
        </w:rPr>
        <w:t xml:space="preserve">αμάτησε </w:t>
      </w:r>
      <w:proofErr w:type="spellStart"/>
      <w:r w:rsidRPr="004F060F">
        <w:rPr>
          <w:sz w:val="19"/>
          <w:szCs w:val="19"/>
        </w:rPr>
        <w:t>την</w:t>
      </w:r>
      <w:proofErr w:type="spellEnd"/>
      <w:r w:rsidRPr="004F060F">
        <w:rPr>
          <w:sz w:val="19"/>
          <w:szCs w:val="19"/>
        </w:rPr>
        <w:t xml:space="preserve"> α</w:t>
      </w:r>
      <w:proofErr w:type="spellStart"/>
      <w:r w:rsidRPr="004F060F">
        <w:rPr>
          <w:sz w:val="19"/>
          <w:szCs w:val="19"/>
        </w:rPr>
        <w:t>ντικ</w:t>
      </w:r>
      <w:proofErr w:type="spellEnd"/>
      <w:r w:rsidRPr="004F060F">
        <w:rPr>
          <w:sz w:val="19"/>
          <w:szCs w:val="19"/>
        </w:rPr>
        <w:t>ατάσταση π</w:t>
      </w:r>
      <w:proofErr w:type="spellStart"/>
      <w:r w:rsidRPr="004F060F">
        <w:rPr>
          <w:sz w:val="19"/>
          <w:szCs w:val="19"/>
        </w:rPr>
        <w:t>ολύτιμων</w:t>
      </w:r>
      <w:proofErr w:type="spellEnd"/>
      <w:r w:rsidRPr="004F060F">
        <w:rPr>
          <w:sz w:val="19"/>
          <w:szCs w:val="19"/>
        </w:rPr>
        <w:t xml:space="preserve"> </w:t>
      </w:r>
      <w:proofErr w:type="spellStart"/>
      <w:r w:rsidRPr="004F060F">
        <w:rPr>
          <w:sz w:val="19"/>
          <w:szCs w:val="19"/>
        </w:rPr>
        <w:t>ιστορικών</w:t>
      </w:r>
      <w:proofErr w:type="spellEnd"/>
      <w:r w:rsidRPr="004F060F">
        <w:rPr>
          <w:sz w:val="19"/>
          <w:szCs w:val="19"/>
        </w:rPr>
        <w:t xml:space="preserve"> παρα</w:t>
      </w:r>
      <w:proofErr w:type="spellStart"/>
      <w:r w:rsidRPr="004F060F">
        <w:rPr>
          <w:sz w:val="19"/>
          <w:szCs w:val="19"/>
        </w:rPr>
        <w:t>θύρων</w:t>
      </w:r>
      <w:proofErr w:type="spellEnd"/>
      <w:r w:rsidRPr="004F060F">
        <w:rPr>
          <w:sz w:val="19"/>
          <w:szCs w:val="19"/>
        </w:rPr>
        <w:t xml:space="preserve"> και </w:t>
      </w:r>
      <w:proofErr w:type="spellStart"/>
      <w:r w:rsidRPr="004F060F">
        <w:rPr>
          <w:sz w:val="19"/>
          <w:szCs w:val="19"/>
        </w:rPr>
        <w:t>θέσ</w:t>
      </w:r>
      <w:proofErr w:type="spellEnd"/>
      <w:r w:rsidRPr="004F060F">
        <w:rPr>
          <w:sz w:val="19"/>
          <w:szCs w:val="19"/>
        </w:rPr>
        <w:t>πισε σα</w:t>
      </w:r>
      <w:proofErr w:type="spellStart"/>
      <w:r w:rsidRPr="004F060F">
        <w:rPr>
          <w:sz w:val="19"/>
          <w:szCs w:val="19"/>
        </w:rPr>
        <w:t>φέστερους</w:t>
      </w:r>
      <w:proofErr w:type="spellEnd"/>
      <w:r w:rsidRPr="004F060F">
        <w:rPr>
          <w:sz w:val="19"/>
          <w:szCs w:val="19"/>
        </w:rPr>
        <w:t xml:space="preserve"> κα</w:t>
      </w:r>
      <w:proofErr w:type="spellStart"/>
      <w:r w:rsidRPr="004F060F">
        <w:rPr>
          <w:sz w:val="19"/>
          <w:szCs w:val="19"/>
        </w:rPr>
        <w:t>νονισμούς</w:t>
      </w:r>
      <w:proofErr w:type="spellEnd"/>
      <w:r w:rsidRPr="004F060F">
        <w:rPr>
          <w:sz w:val="19"/>
          <w:szCs w:val="19"/>
        </w:rPr>
        <w:t xml:space="preserve"> </w:t>
      </w:r>
      <w:proofErr w:type="spellStart"/>
      <w:r w:rsidRPr="004F060F">
        <w:rPr>
          <w:sz w:val="19"/>
          <w:szCs w:val="19"/>
        </w:rPr>
        <w:t>γι</w:t>
      </w:r>
      <w:proofErr w:type="spellEnd"/>
      <w:r w:rsidRPr="004F060F">
        <w:rPr>
          <w:sz w:val="19"/>
          <w:szCs w:val="19"/>
        </w:rPr>
        <w:t xml:space="preserve">α </w:t>
      </w:r>
      <w:proofErr w:type="spellStart"/>
      <w:r w:rsidRPr="004F060F">
        <w:rPr>
          <w:sz w:val="19"/>
          <w:szCs w:val="19"/>
        </w:rPr>
        <w:t>την</w:t>
      </w:r>
      <w:proofErr w:type="spellEnd"/>
      <w:r w:rsidRPr="004F060F">
        <w:rPr>
          <w:sz w:val="19"/>
          <w:szCs w:val="19"/>
        </w:rPr>
        <w:t xml:space="preserve"> π</w:t>
      </w:r>
      <w:proofErr w:type="spellStart"/>
      <w:r w:rsidRPr="004F060F">
        <w:rPr>
          <w:sz w:val="19"/>
          <w:szCs w:val="19"/>
        </w:rPr>
        <w:t>ροστ</w:t>
      </w:r>
      <w:proofErr w:type="spellEnd"/>
      <w:r w:rsidRPr="004F060F">
        <w:rPr>
          <w:sz w:val="19"/>
          <w:szCs w:val="19"/>
        </w:rPr>
        <w:t xml:space="preserve">ασία </w:t>
      </w:r>
      <w:proofErr w:type="spellStart"/>
      <w:r w:rsidRPr="004F060F">
        <w:rPr>
          <w:sz w:val="19"/>
          <w:szCs w:val="19"/>
        </w:rPr>
        <w:t>τους</w:t>
      </w:r>
      <w:proofErr w:type="spellEnd"/>
      <w:r w:rsidRPr="004F060F">
        <w:rPr>
          <w:sz w:val="19"/>
          <w:szCs w:val="19"/>
        </w:rPr>
        <w:t xml:space="preserve">, </w:t>
      </w:r>
      <w:proofErr w:type="spellStart"/>
      <w:r w:rsidRPr="004F060F">
        <w:rPr>
          <w:sz w:val="19"/>
          <w:szCs w:val="19"/>
        </w:rPr>
        <w:t>μετ</w:t>
      </w:r>
      <w:proofErr w:type="spellEnd"/>
      <w:r w:rsidRPr="004F060F">
        <w:rPr>
          <w:sz w:val="19"/>
          <w:szCs w:val="19"/>
        </w:rPr>
        <w:t xml:space="preserve">αμορφώνοντας </w:t>
      </w:r>
      <w:proofErr w:type="spellStart"/>
      <w:r w:rsidRPr="004F060F">
        <w:rPr>
          <w:sz w:val="19"/>
          <w:szCs w:val="19"/>
        </w:rPr>
        <w:t>την</w:t>
      </w:r>
      <w:proofErr w:type="spellEnd"/>
      <w:r w:rsidRPr="004F060F">
        <w:rPr>
          <w:sz w:val="19"/>
          <w:szCs w:val="19"/>
        </w:rPr>
        <w:t xml:space="preserve"> π</w:t>
      </w:r>
      <w:proofErr w:type="spellStart"/>
      <w:r w:rsidRPr="004F060F">
        <w:rPr>
          <w:sz w:val="19"/>
          <w:szCs w:val="19"/>
        </w:rPr>
        <w:t>ροσέγγιση</w:t>
      </w:r>
      <w:proofErr w:type="spellEnd"/>
      <w:r w:rsidRPr="004F060F">
        <w:rPr>
          <w:sz w:val="19"/>
          <w:szCs w:val="19"/>
        </w:rPr>
        <w:t xml:space="preserve"> </w:t>
      </w:r>
      <w:proofErr w:type="spellStart"/>
      <w:r w:rsidRPr="004F060F">
        <w:rPr>
          <w:sz w:val="19"/>
          <w:szCs w:val="19"/>
        </w:rPr>
        <w:t>της</w:t>
      </w:r>
      <w:proofErr w:type="spellEnd"/>
      <w:r w:rsidRPr="004F060F">
        <w:rPr>
          <w:sz w:val="19"/>
          <w:szCs w:val="19"/>
        </w:rPr>
        <w:t xml:space="preserve"> </w:t>
      </w:r>
      <w:proofErr w:type="spellStart"/>
      <w:r w:rsidRPr="004F060F">
        <w:rPr>
          <w:sz w:val="19"/>
          <w:szCs w:val="19"/>
        </w:rPr>
        <w:t>Νορ</w:t>
      </w:r>
      <w:proofErr w:type="spellEnd"/>
      <w:r w:rsidRPr="004F060F">
        <w:rPr>
          <w:sz w:val="19"/>
          <w:szCs w:val="19"/>
        </w:rPr>
        <w:t xml:space="preserve">βηγίας </w:t>
      </w:r>
      <w:proofErr w:type="spellStart"/>
      <w:r w:rsidRPr="004F060F">
        <w:rPr>
          <w:sz w:val="19"/>
          <w:szCs w:val="19"/>
        </w:rPr>
        <w:t>γι</w:t>
      </w:r>
      <w:proofErr w:type="spellEnd"/>
      <w:r w:rsidRPr="004F060F">
        <w:rPr>
          <w:sz w:val="19"/>
          <w:szCs w:val="19"/>
        </w:rPr>
        <w:t xml:space="preserve">α </w:t>
      </w:r>
      <w:proofErr w:type="spellStart"/>
      <w:r w:rsidRPr="004F060F">
        <w:rPr>
          <w:sz w:val="19"/>
          <w:szCs w:val="19"/>
        </w:rPr>
        <w:t>την</w:t>
      </w:r>
      <w:proofErr w:type="spellEnd"/>
      <w:r w:rsidRPr="004F060F">
        <w:rPr>
          <w:sz w:val="19"/>
          <w:szCs w:val="19"/>
        </w:rPr>
        <w:t xml:space="preserve"> π</w:t>
      </w:r>
      <w:proofErr w:type="spellStart"/>
      <w:r w:rsidRPr="004F060F">
        <w:rPr>
          <w:sz w:val="19"/>
          <w:szCs w:val="19"/>
        </w:rPr>
        <w:t>ολιτιστική</w:t>
      </w:r>
      <w:proofErr w:type="spellEnd"/>
      <w:r w:rsidRPr="004F060F">
        <w:rPr>
          <w:sz w:val="19"/>
          <w:szCs w:val="19"/>
        </w:rPr>
        <w:t xml:space="preserve"> </w:t>
      </w:r>
      <w:proofErr w:type="spellStart"/>
      <w:r w:rsidRPr="004F060F">
        <w:rPr>
          <w:sz w:val="19"/>
          <w:szCs w:val="19"/>
        </w:rPr>
        <w:t>δι</w:t>
      </w:r>
      <w:proofErr w:type="spellEnd"/>
      <w:r w:rsidRPr="004F060F">
        <w:rPr>
          <w:sz w:val="19"/>
          <w:szCs w:val="19"/>
        </w:rPr>
        <w:t>ατήρηση.</w:t>
      </w:r>
    </w:p>
    <w:p w:rsidR="00CC1F29" w:rsidRPr="004F060F" w:rsidRDefault="00CC1F29" w:rsidP="00CC1F29">
      <w:pPr>
        <w:pBdr>
          <w:top w:val="nil"/>
          <w:left w:val="nil"/>
          <w:bottom w:val="nil"/>
          <w:right w:val="nil"/>
          <w:between w:val="nil"/>
        </w:pBdr>
        <w:jc w:val="both"/>
        <w:rPr>
          <w:color w:val="0000FF"/>
          <w:sz w:val="19"/>
          <w:szCs w:val="19"/>
          <w:u w:val="single"/>
        </w:rPr>
      </w:pPr>
    </w:p>
    <w:p w:rsidR="00CC1F29" w:rsidRPr="004F060F" w:rsidRDefault="006678DF" w:rsidP="00CC1F29">
      <w:pPr>
        <w:pBdr>
          <w:top w:val="nil"/>
          <w:left w:val="nil"/>
          <w:bottom w:val="nil"/>
          <w:right w:val="nil"/>
          <w:between w:val="nil"/>
        </w:pBdr>
        <w:jc w:val="both"/>
        <w:rPr>
          <w:color w:val="0000FF"/>
          <w:sz w:val="19"/>
          <w:szCs w:val="19"/>
          <w:u w:val="single"/>
        </w:rPr>
      </w:pPr>
      <w:hyperlink r:id="rId42">
        <w:r w:rsidR="00CC1F29" w:rsidRPr="004F060F">
          <w:rPr>
            <w:color w:val="0000FF"/>
            <w:sz w:val="19"/>
            <w:szCs w:val="19"/>
            <w:u w:val="single"/>
          </w:rPr>
          <w:t>Pr</w:t>
        </w:r>
        <w:r w:rsidR="004F060F" w:rsidRPr="004F060F">
          <w:rPr>
            <w:color w:val="0000FF"/>
            <w:sz w:val="19"/>
            <w:szCs w:val="19"/>
            <w:u w:val="single"/>
          </w:rPr>
          <w:t xml:space="preserve">ofessor Piotr Gerber, </w:t>
        </w:r>
        <w:proofErr w:type="spellStart"/>
        <w:r w:rsidR="004F060F" w:rsidRPr="004F060F">
          <w:rPr>
            <w:color w:val="0000FF"/>
            <w:sz w:val="19"/>
            <w:szCs w:val="19"/>
            <w:u w:val="single"/>
          </w:rPr>
          <w:t>Wrocław</w:t>
        </w:r>
        <w:proofErr w:type="spellEnd"/>
        <w:r w:rsidR="004F060F" w:rsidRPr="004F060F">
          <w:rPr>
            <w:color w:val="0000FF"/>
            <w:sz w:val="19"/>
            <w:szCs w:val="19"/>
            <w:u w:val="single"/>
          </w:rPr>
          <w:t xml:space="preserve">, </w:t>
        </w:r>
        <w:r w:rsidR="004F060F" w:rsidRPr="004F060F">
          <w:rPr>
            <w:color w:val="0000FF"/>
            <w:sz w:val="19"/>
            <w:szCs w:val="19"/>
            <w:u w:val="single"/>
            <w:lang w:val="el-GR"/>
          </w:rPr>
          <w:t>ΠΟΛΩΝΙΑ</w:t>
        </w:r>
      </w:hyperlink>
    </w:p>
    <w:p w:rsidR="004F060F" w:rsidRPr="004F060F" w:rsidRDefault="004F060F">
      <w:pPr>
        <w:pBdr>
          <w:top w:val="nil"/>
          <w:left w:val="nil"/>
          <w:bottom w:val="nil"/>
          <w:right w:val="nil"/>
          <w:between w:val="nil"/>
        </w:pBdr>
        <w:jc w:val="both"/>
        <w:rPr>
          <w:sz w:val="19"/>
          <w:szCs w:val="19"/>
          <w:lang w:val="el-GR"/>
        </w:rPr>
      </w:pPr>
      <w:bookmarkStart w:id="14" w:name="_heading=h.44sinio" w:colFirst="0" w:colLast="0"/>
      <w:bookmarkStart w:id="15" w:name="_Hlk167552675"/>
      <w:bookmarkEnd w:id="14"/>
      <w:r w:rsidRPr="004F060F">
        <w:rPr>
          <w:sz w:val="19"/>
          <w:szCs w:val="19"/>
          <w:lang w:val="el-GR"/>
        </w:rPr>
        <w:t xml:space="preserve">Ο </w:t>
      </w:r>
      <w:r w:rsidRPr="004F060F">
        <w:rPr>
          <w:sz w:val="19"/>
          <w:szCs w:val="19"/>
        </w:rPr>
        <w:t>Piotr</w:t>
      </w:r>
      <w:r w:rsidRPr="004F060F">
        <w:rPr>
          <w:sz w:val="19"/>
          <w:szCs w:val="19"/>
          <w:lang w:val="el-GR"/>
        </w:rPr>
        <w:t xml:space="preserve"> </w:t>
      </w:r>
      <w:r w:rsidRPr="004F060F">
        <w:rPr>
          <w:sz w:val="19"/>
          <w:szCs w:val="19"/>
        </w:rPr>
        <w:t>Gerber</w:t>
      </w:r>
      <w:r w:rsidRPr="004F060F">
        <w:rPr>
          <w:sz w:val="19"/>
          <w:szCs w:val="19"/>
          <w:lang w:val="el-GR"/>
        </w:rPr>
        <w:t xml:space="preserve"> έχει αφιερώσει τη ζωή του στην προστασία της μεταβιομηχανικής κληρονομιάς. Τόσο στην Πολωνία όσο και στο εξωτερικό, έχει διαδραματίσει σημαίνοντα ρόλο στην ευαισθητοποίηση του κοινού και στην κατανόηση της σημασίας της τεχνικής και τεχνολογικής ανάπτυξης.</w:t>
      </w:r>
    </w:p>
    <w:p w:rsidR="00353C30" w:rsidRDefault="00353C30">
      <w:pPr>
        <w:pBdr>
          <w:top w:val="nil"/>
          <w:left w:val="nil"/>
          <w:bottom w:val="nil"/>
          <w:right w:val="nil"/>
          <w:between w:val="nil"/>
        </w:pBdr>
        <w:jc w:val="both"/>
        <w:rPr>
          <w:b/>
          <w:sz w:val="24"/>
          <w:szCs w:val="24"/>
        </w:rPr>
      </w:pPr>
      <w:bookmarkStart w:id="16" w:name="_heading=h.svbnuvixhmlt" w:colFirst="0" w:colLast="0"/>
      <w:bookmarkStart w:id="17" w:name="_heading=h.yweim06ssxkt" w:colFirst="0" w:colLast="0"/>
      <w:bookmarkStart w:id="18" w:name="_heading=h.2jxsxqh" w:colFirst="0" w:colLast="0"/>
      <w:bookmarkEnd w:id="15"/>
      <w:bookmarkEnd w:id="16"/>
      <w:bookmarkEnd w:id="17"/>
      <w:bookmarkEnd w:id="18"/>
    </w:p>
    <w:p w:rsidR="00115ADA" w:rsidRPr="00115ADA" w:rsidRDefault="00115ADA" w:rsidP="00115ADA">
      <w:pPr>
        <w:pBdr>
          <w:top w:val="nil"/>
          <w:left w:val="nil"/>
          <w:bottom w:val="nil"/>
          <w:right w:val="nil"/>
          <w:between w:val="nil"/>
        </w:pBdr>
        <w:jc w:val="both"/>
        <w:rPr>
          <w:sz w:val="20"/>
          <w:szCs w:val="20"/>
          <w:lang w:val="el-GR"/>
        </w:rPr>
      </w:pPr>
      <w:r w:rsidRPr="00115ADA">
        <w:rPr>
          <w:b/>
          <w:sz w:val="20"/>
          <w:szCs w:val="20"/>
          <w:lang w:val="el-GR"/>
        </w:rPr>
        <w:t xml:space="preserve">Βραβεία </w:t>
      </w:r>
      <w:r>
        <w:rPr>
          <w:b/>
          <w:sz w:val="20"/>
          <w:szCs w:val="20"/>
        </w:rPr>
        <w:t>Europa</w:t>
      </w:r>
      <w:r w:rsidRPr="00115ADA">
        <w:rPr>
          <w:b/>
          <w:sz w:val="20"/>
          <w:szCs w:val="20"/>
          <w:lang w:val="el-GR"/>
        </w:rPr>
        <w:t xml:space="preserve"> </w:t>
      </w:r>
      <w:r>
        <w:rPr>
          <w:b/>
          <w:sz w:val="20"/>
          <w:szCs w:val="20"/>
        </w:rPr>
        <w:t>Nostra</w:t>
      </w:r>
      <w:r w:rsidRPr="00115ADA">
        <w:rPr>
          <w:b/>
          <w:sz w:val="20"/>
          <w:szCs w:val="20"/>
          <w:lang w:val="el-GR"/>
        </w:rPr>
        <w:t xml:space="preserve"> 2024 για εξαιρετικά έργα από το Ηνωμένο Βασίλειο </w:t>
      </w:r>
    </w:p>
    <w:p w:rsidR="00115ADA" w:rsidRPr="004F060F" w:rsidRDefault="00115ADA" w:rsidP="00115ADA">
      <w:pPr>
        <w:pBdr>
          <w:top w:val="nil"/>
          <w:left w:val="nil"/>
          <w:bottom w:val="nil"/>
          <w:right w:val="nil"/>
          <w:between w:val="nil"/>
        </w:pBdr>
        <w:jc w:val="both"/>
        <w:rPr>
          <w:sz w:val="8"/>
          <w:szCs w:val="8"/>
          <w:lang w:val="el-GR"/>
        </w:rPr>
      </w:pPr>
    </w:p>
    <w:p w:rsidR="002B41FC" w:rsidRPr="00F1463C" w:rsidRDefault="00F1463C" w:rsidP="002B41FC">
      <w:pPr>
        <w:pBdr>
          <w:top w:val="nil"/>
          <w:left w:val="nil"/>
          <w:bottom w:val="nil"/>
          <w:right w:val="nil"/>
          <w:between w:val="nil"/>
        </w:pBdr>
        <w:jc w:val="both"/>
        <w:rPr>
          <w:sz w:val="20"/>
          <w:szCs w:val="20"/>
          <w:lang w:val="el-GR"/>
        </w:rPr>
      </w:pPr>
      <w:r w:rsidRPr="00F1463C">
        <w:rPr>
          <w:sz w:val="20"/>
          <w:szCs w:val="20"/>
          <w:lang w:val="el-GR"/>
        </w:rPr>
        <w:t xml:space="preserve">Τέσσερις από τους φετινούς νικητές προέρχονται από το Ηνωμένο Βασίλειο, τη χώρα με τον μεγαλύτερο αριθμό βραβείων το 2024. Καθώς το Ηνωμένο Βασίλειο δεν </w:t>
      </w:r>
      <w:r>
        <w:rPr>
          <w:sz w:val="20"/>
          <w:szCs w:val="20"/>
          <w:lang w:val="el-GR"/>
        </w:rPr>
        <w:t>συμμετέχει σ</w:t>
      </w:r>
      <w:r w:rsidRPr="00F1463C">
        <w:rPr>
          <w:sz w:val="20"/>
          <w:szCs w:val="20"/>
          <w:lang w:val="el-GR"/>
        </w:rPr>
        <w:t xml:space="preserve">το πρόγραμμα Δημιουργική Ευρώπη της Ευρωπαϊκής Ένωσης, οι νικητές αυτοί θα λάβουν τα βραβεία </w:t>
      </w:r>
      <w:r w:rsidRPr="00F1463C">
        <w:rPr>
          <w:sz w:val="20"/>
          <w:szCs w:val="20"/>
        </w:rPr>
        <w:t>Europa</w:t>
      </w:r>
      <w:r w:rsidRPr="00F1463C">
        <w:rPr>
          <w:sz w:val="20"/>
          <w:szCs w:val="20"/>
          <w:lang w:val="el-GR"/>
        </w:rPr>
        <w:t xml:space="preserve"> </w:t>
      </w:r>
      <w:r w:rsidRPr="00F1463C">
        <w:rPr>
          <w:sz w:val="20"/>
          <w:szCs w:val="20"/>
        </w:rPr>
        <w:t>Nostra</w:t>
      </w:r>
      <w:r w:rsidRPr="00F1463C">
        <w:rPr>
          <w:sz w:val="20"/>
          <w:szCs w:val="20"/>
          <w:lang w:val="el-GR"/>
        </w:rPr>
        <w:t xml:space="preserve">. Αυτό αντανακλά την εξαιρετική και ευρεία κλίμακα αριστείας στον τομέα της πολιτιστικής κληρονομιάς στο Ηνωμένο Βασίλειο, καθώς και τη δέσμευση της </w:t>
      </w:r>
      <w:r w:rsidRPr="00F1463C">
        <w:rPr>
          <w:sz w:val="20"/>
          <w:szCs w:val="20"/>
        </w:rPr>
        <w:t>Europa</w:t>
      </w:r>
      <w:r w:rsidRPr="00F1463C">
        <w:rPr>
          <w:sz w:val="20"/>
          <w:szCs w:val="20"/>
          <w:lang w:val="el-GR"/>
        </w:rPr>
        <w:t xml:space="preserve"> </w:t>
      </w:r>
      <w:r w:rsidRPr="00F1463C">
        <w:rPr>
          <w:sz w:val="20"/>
          <w:szCs w:val="20"/>
        </w:rPr>
        <w:t>Nostra</w:t>
      </w:r>
      <w:r w:rsidRPr="00F1463C">
        <w:rPr>
          <w:sz w:val="20"/>
          <w:szCs w:val="20"/>
          <w:lang w:val="el-GR"/>
        </w:rPr>
        <w:t xml:space="preserve"> να αναγνωρίζει την αριστεία σε όλες τις χώρες του Συμβουλίου της Ευρώπης.</w:t>
      </w:r>
    </w:p>
    <w:p w:rsidR="00F1463C" w:rsidRPr="00F1463C" w:rsidRDefault="00F1463C" w:rsidP="002B41FC">
      <w:pPr>
        <w:pBdr>
          <w:top w:val="nil"/>
          <w:left w:val="nil"/>
          <w:bottom w:val="nil"/>
          <w:right w:val="nil"/>
          <w:between w:val="nil"/>
        </w:pBdr>
        <w:jc w:val="both"/>
        <w:rPr>
          <w:b/>
          <w:sz w:val="20"/>
          <w:szCs w:val="20"/>
          <w:lang w:val="el-GR"/>
        </w:rPr>
      </w:pPr>
    </w:p>
    <w:p w:rsidR="002B41FC" w:rsidRPr="009E31D0" w:rsidRDefault="009E31D0" w:rsidP="002B41FC">
      <w:pPr>
        <w:pBdr>
          <w:top w:val="nil"/>
          <w:left w:val="nil"/>
          <w:bottom w:val="nil"/>
          <w:right w:val="nil"/>
          <w:between w:val="nil"/>
        </w:pBdr>
        <w:jc w:val="both"/>
        <w:rPr>
          <w:sz w:val="20"/>
          <w:szCs w:val="20"/>
          <w:lang w:val="el-GR"/>
        </w:rPr>
      </w:pPr>
      <w:r>
        <w:rPr>
          <w:b/>
          <w:sz w:val="20"/>
          <w:szCs w:val="20"/>
          <w:lang w:val="el-GR"/>
        </w:rPr>
        <w:t>Οι</w:t>
      </w:r>
      <w:r w:rsidRPr="009E31D0">
        <w:rPr>
          <w:b/>
          <w:sz w:val="20"/>
          <w:szCs w:val="20"/>
          <w:lang w:val="el-GR"/>
        </w:rPr>
        <w:t xml:space="preserve"> 4 </w:t>
      </w:r>
      <w:r>
        <w:rPr>
          <w:b/>
          <w:sz w:val="20"/>
          <w:szCs w:val="20"/>
          <w:lang w:val="el-GR"/>
        </w:rPr>
        <w:t>νικητές</w:t>
      </w:r>
      <w:r w:rsidRPr="009E31D0">
        <w:rPr>
          <w:b/>
          <w:sz w:val="20"/>
          <w:szCs w:val="20"/>
          <w:lang w:val="el-GR"/>
        </w:rPr>
        <w:t xml:space="preserve"> </w:t>
      </w:r>
      <w:r>
        <w:rPr>
          <w:b/>
          <w:sz w:val="20"/>
          <w:szCs w:val="20"/>
          <w:lang w:val="el-GR"/>
        </w:rPr>
        <w:t>των</w:t>
      </w:r>
      <w:r w:rsidRPr="009E31D0">
        <w:rPr>
          <w:b/>
          <w:sz w:val="20"/>
          <w:szCs w:val="20"/>
          <w:lang w:val="el-GR"/>
        </w:rPr>
        <w:t xml:space="preserve"> </w:t>
      </w:r>
      <w:r>
        <w:rPr>
          <w:b/>
          <w:sz w:val="20"/>
          <w:szCs w:val="20"/>
          <w:lang w:val="el-GR"/>
        </w:rPr>
        <w:t>Βραβείων</w:t>
      </w:r>
      <w:r w:rsidRPr="009E31D0">
        <w:rPr>
          <w:b/>
          <w:sz w:val="20"/>
          <w:szCs w:val="20"/>
          <w:lang w:val="el-GR"/>
        </w:rPr>
        <w:t xml:space="preserve"> </w:t>
      </w:r>
      <w:r w:rsidR="002B41FC" w:rsidRPr="00153BA0">
        <w:rPr>
          <w:b/>
          <w:sz w:val="20"/>
          <w:szCs w:val="20"/>
        </w:rPr>
        <w:t>Europa</w:t>
      </w:r>
      <w:r w:rsidR="002B41FC" w:rsidRPr="009E31D0">
        <w:rPr>
          <w:b/>
          <w:sz w:val="20"/>
          <w:szCs w:val="20"/>
          <w:lang w:val="el-GR"/>
        </w:rPr>
        <w:t xml:space="preserve"> </w:t>
      </w:r>
      <w:r w:rsidR="002B41FC" w:rsidRPr="00153BA0">
        <w:rPr>
          <w:b/>
          <w:sz w:val="20"/>
          <w:szCs w:val="20"/>
        </w:rPr>
        <w:t>Nostra</w:t>
      </w:r>
      <w:r w:rsidR="002B41FC" w:rsidRPr="009E31D0">
        <w:rPr>
          <w:b/>
          <w:sz w:val="20"/>
          <w:szCs w:val="20"/>
          <w:lang w:val="el-GR"/>
        </w:rPr>
        <w:t xml:space="preserve"> 2024 </w:t>
      </w:r>
      <w:r>
        <w:rPr>
          <w:b/>
          <w:sz w:val="20"/>
          <w:szCs w:val="20"/>
          <w:lang w:val="el-GR"/>
        </w:rPr>
        <w:t>από</w:t>
      </w:r>
      <w:r w:rsidRPr="009E31D0">
        <w:rPr>
          <w:b/>
          <w:sz w:val="20"/>
          <w:szCs w:val="20"/>
          <w:lang w:val="el-GR"/>
        </w:rPr>
        <w:t xml:space="preserve"> </w:t>
      </w:r>
      <w:r>
        <w:rPr>
          <w:b/>
          <w:sz w:val="20"/>
          <w:szCs w:val="20"/>
          <w:lang w:val="el-GR"/>
        </w:rPr>
        <w:t>το</w:t>
      </w:r>
      <w:r w:rsidRPr="009E31D0">
        <w:rPr>
          <w:b/>
          <w:sz w:val="20"/>
          <w:szCs w:val="20"/>
          <w:lang w:val="el-GR"/>
        </w:rPr>
        <w:t xml:space="preserve"> </w:t>
      </w:r>
      <w:r>
        <w:rPr>
          <w:b/>
          <w:sz w:val="20"/>
          <w:szCs w:val="20"/>
          <w:lang w:val="el-GR"/>
        </w:rPr>
        <w:t>Ηνωμένο</w:t>
      </w:r>
      <w:r w:rsidRPr="009E31D0">
        <w:rPr>
          <w:b/>
          <w:sz w:val="20"/>
          <w:szCs w:val="20"/>
          <w:lang w:val="el-GR"/>
        </w:rPr>
        <w:t xml:space="preserve"> </w:t>
      </w:r>
      <w:r>
        <w:rPr>
          <w:b/>
          <w:sz w:val="20"/>
          <w:szCs w:val="20"/>
          <w:lang w:val="el-GR"/>
        </w:rPr>
        <w:t xml:space="preserve">Βασίλειο είναι: </w:t>
      </w:r>
    </w:p>
    <w:p w:rsidR="00115ADA" w:rsidRPr="004F060F" w:rsidRDefault="00115ADA" w:rsidP="00115ADA">
      <w:pPr>
        <w:pBdr>
          <w:top w:val="nil"/>
          <w:left w:val="nil"/>
          <w:bottom w:val="nil"/>
          <w:right w:val="nil"/>
          <w:between w:val="nil"/>
        </w:pBdr>
        <w:jc w:val="both"/>
        <w:rPr>
          <w:sz w:val="8"/>
          <w:szCs w:val="8"/>
          <w:lang w:val="el-GR"/>
        </w:rPr>
      </w:pPr>
    </w:p>
    <w:p w:rsidR="00115ADA" w:rsidRPr="004F060F" w:rsidRDefault="006678DF" w:rsidP="00115ADA">
      <w:pPr>
        <w:rPr>
          <w:sz w:val="19"/>
          <w:szCs w:val="19"/>
          <w:lang w:val="el-GR"/>
        </w:rPr>
      </w:pPr>
      <w:hyperlink r:id="rId43">
        <w:r w:rsidR="00115ADA" w:rsidRPr="004F060F">
          <w:rPr>
            <w:color w:val="0000FF"/>
            <w:sz w:val="19"/>
            <w:szCs w:val="19"/>
            <w:u w:val="single"/>
          </w:rPr>
          <w:t>Gideon</w:t>
        </w:r>
        <w:r w:rsidR="00115ADA" w:rsidRPr="004F060F">
          <w:rPr>
            <w:color w:val="0000FF"/>
            <w:sz w:val="19"/>
            <w:szCs w:val="19"/>
            <w:u w:val="single"/>
            <w:lang w:val="el-GR"/>
          </w:rPr>
          <w:t xml:space="preserve"> </w:t>
        </w:r>
        <w:r w:rsidR="00115ADA" w:rsidRPr="004F060F">
          <w:rPr>
            <w:color w:val="0000FF"/>
            <w:sz w:val="19"/>
            <w:szCs w:val="19"/>
            <w:u w:val="single"/>
          </w:rPr>
          <w:t>Tapestries</w:t>
        </w:r>
        <w:r w:rsidR="00115ADA" w:rsidRPr="004F060F">
          <w:rPr>
            <w:color w:val="0000FF"/>
            <w:sz w:val="19"/>
            <w:szCs w:val="19"/>
            <w:u w:val="single"/>
            <w:lang w:val="el-GR"/>
          </w:rPr>
          <w:t xml:space="preserve">, </w:t>
        </w:r>
        <w:r w:rsidR="00115ADA" w:rsidRPr="004F060F">
          <w:rPr>
            <w:color w:val="0000FF"/>
            <w:sz w:val="19"/>
            <w:szCs w:val="19"/>
            <w:u w:val="single"/>
          </w:rPr>
          <w:t>Hardwick</w:t>
        </w:r>
        <w:r w:rsidR="00115ADA" w:rsidRPr="004F060F">
          <w:rPr>
            <w:color w:val="0000FF"/>
            <w:sz w:val="19"/>
            <w:szCs w:val="19"/>
            <w:u w:val="single"/>
            <w:lang w:val="el-GR"/>
          </w:rPr>
          <w:t xml:space="preserve"> </w:t>
        </w:r>
        <w:r w:rsidR="00115ADA" w:rsidRPr="004F060F">
          <w:rPr>
            <w:color w:val="0000FF"/>
            <w:sz w:val="19"/>
            <w:szCs w:val="19"/>
            <w:u w:val="single"/>
          </w:rPr>
          <w:t>Hall</w:t>
        </w:r>
      </w:hyperlink>
      <w:r w:rsidR="00115ADA" w:rsidRPr="004F060F">
        <w:rPr>
          <w:color w:val="0000FF"/>
          <w:sz w:val="19"/>
          <w:szCs w:val="19"/>
          <w:lang w:val="el-GR"/>
        </w:rPr>
        <w:t xml:space="preserve"> </w:t>
      </w:r>
      <w:r w:rsidR="00115ADA" w:rsidRPr="004F060F">
        <w:rPr>
          <w:sz w:val="19"/>
          <w:szCs w:val="19"/>
          <w:lang w:val="el-GR"/>
        </w:rPr>
        <w:t>(Συντήρηση και Προσαρμοστική Επαναχρησιμοποίηση)</w:t>
      </w:r>
    </w:p>
    <w:p w:rsidR="002B41FC" w:rsidRPr="004F060F" w:rsidRDefault="004F060F" w:rsidP="002B41FC">
      <w:pPr>
        <w:pBdr>
          <w:between w:val="nil"/>
        </w:pBdr>
        <w:jc w:val="both"/>
        <w:rPr>
          <w:sz w:val="19"/>
          <w:szCs w:val="19"/>
          <w:lang w:val="el-GR"/>
        </w:rPr>
      </w:pPr>
      <w:r w:rsidRPr="004F060F">
        <w:rPr>
          <w:sz w:val="19"/>
          <w:szCs w:val="19"/>
          <w:lang w:val="el-GR"/>
        </w:rPr>
        <w:t xml:space="preserve">Οι ταπισερί </w:t>
      </w:r>
      <w:r w:rsidRPr="004F060F">
        <w:rPr>
          <w:sz w:val="19"/>
          <w:szCs w:val="19"/>
        </w:rPr>
        <w:t>Gideon</w:t>
      </w:r>
      <w:r w:rsidRPr="004F060F">
        <w:rPr>
          <w:sz w:val="19"/>
          <w:szCs w:val="19"/>
          <w:lang w:val="el-GR"/>
        </w:rPr>
        <w:t xml:space="preserve"> είναι ένα μοναδικό ντοκουμέντο τόσο της φλαμανδικής παραγωγής ταπισερί όσο και του αγγλικού γούστου του 16ου αι. και αποτελούν το μεγαλύτερο σύνολο ταπισερί που σώζεται σήμερα στη Βρετανία. Αυτό το έργο που διήρκεσε 24 χρόνια και πραγματοποιήθηκε με το χέρι χρησιμοποιώντας παραδοσιακές τεχνικές ραψίματος και συρραφής, αποτελεί παράδειγμα της δέσμευσης του </w:t>
      </w:r>
      <w:r w:rsidRPr="004F060F">
        <w:rPr>
          <w:sz w:val="19"/>
          <w:szCs w:val="19"/>
        </w:rPr>
        <w:t>National</w:t>
      </w:r>
      <w:r w:rsidRPr="004F060F">
        <w:rPr>
          <w:sz w:val="19"/>
          <w:szCs w:val="19"/>
          <w:lang w:val="el-GR"/>
        </w:rPr>
        <w:t xml:space="preserve"> </w:t>
      </w:r>
      <w:r w:rsidRPr="004F060F">
        <w:rPr>
          <w:sz w:val="19"/>
          <w:szCs w:val="19"/>
        </w:rPr>
        <w:t>Trust</w:t>
      </w:r>
      <w:r w:rsidRPr="004F060F">
        <w:rPr>
          <w:sz w:val="19"/>
          <w:szCs w:val="19"/>
          <w:lang w:val="el-GR"/>
        </w:rPr>
        <w:t xml:space="preserve"> για τη διατήρηση της πολιτιστικής κληρονομιάς.</w:t>
      </w:r>
    </w:p>
    <w:p w:rsidR="002B41FC" w:rsidRPr="004F060F" w:rsidRDefault="002B41FC" w:rsidP="00115ADA">
      <w:pPr>
        <w:rPr>
          <w:sz w:val="19"/>
          <w:szCs w:val="19"/>
          <w:lang w:val="el-GR"/>
        </w:rPr>
      </w:pPr>
    </w:p>
    <w:p w:rsidR="00115ADA" w:rsidRPr="004F060F" w:rsidRDefault="006678DF" w:rsidP="00115ADA">
      <w:pPr>
        <w:rPr>
          <w:sz w:val="19"/>
          <w:szCs w:val="19"/>
          <w:lang w:val="el-GR"/>
        </w:rPr>
      </w:pPr>
      <w:hyperlink r:id="rId44">
        <w:r w:rsidR="00115ADA" w:rsidRPr="004F060F">
          <w:rPr>
            <w:color w:val="0000FF"/>
            <w:sz w:val="19"/>
            <w:szCs w:val="19"/>
            <w:u w:val="single"/>
          </w:rPr>
          <w:t>Shrewsbury</w:t>
        </w:r>
        <w:r w:rsidR="00115ADA" w:rsidRPr="004F060F">
          <w:rPr>
            <w:color w:val="0000FF"/>
            <w:sz w:val="19"/>
            <w:szCs w:val="19"/>
            <w:u w:val="single"/>
            <w:lang w:val="el-GR"/>
          </w:rPr>
          <w:t xml:space="preserve"> </w:t>
        </w:r>
        <w:proofErr w:type="spellStart"/>
        <w:r w:rsidR="00115ADA" w:rsidRPr="004F060F">
          <w:rPr>
            <w:color w:val="0000FF"/>
            <w:sz w:val="19"/>
            <w:szCs w:val="19"/>
            <w:u w:val="single"/>
          </w:rPr>
          <w:t>Flaxmill</w:t>
        </w:r>
        <w:proofErr w:type="spellEnd"/>
        <w:r w:rsidR="00115ADA" w:rsidRPr="004F060F">
          <w:rPr>
            <w:color w:val="0000FF"/>
            <w:sz w:val="19"/>
            <w:szCs w:val="19"/>
            <w:u w:val="single"/>
            <w:lang w:val="el-GR"/>
          </w:rPr>
          <w:t xml:space="preserve"> </w:t>
        </w:r>
        <w:r w:rsidR="00115ADA" w:rsidRPr="004F060F">
          <w:rPr>
            <w:color w:val="0000FF"/>
            <w:sz w:val="19"/>
            <w:szCs w:val="19"/>
            <w:u w:val="single"/>
          </w:rPr>
          <w:t>Maltings</w:t>
        </w:r>
        <w:r w:rsidR="00115ADA" w:rsidRPr="004F060F">
          <w:rPr>
            <w:color w:val="0000FF"/>
            <w:sz w:val="19"/>
            <w:szCs w:val="19"/>
            <w:u w:val="single"/>
            <w:lang w:val="el-GR"/>
          </w:rPr>
          <w:t xml:space="preserve">, </w:t>
        </w:r>
        <w:r w:rsidR="00115ADA" w:rsidRPr="004F060F">
          <w:rPr>
            <w:color w:val="0000FF"/>
            <w:sz w:val="19"/>
            <w:szCs w:val="19"/>
            <w:u w:val="single"/>
          </w:rPr>
          <w:t>Shrewsbury</w:t>
        </w:r>
      </w:hyperlink>
      <w:r w:rsidR="00115ADA" w:rsidRPr="004F060F">
        <w:rPr>
          <w:sz w:val="19"/>
          <w:szCs w:val="19"/>
          <w:lang w:val="el-GR"/>
        </w:rPr>
        <w:t xml:space="preserve"> (Συντήρηση και Προσαρμοστική Επαναχρησιμοποίηση)</w:t>
      </w:r>
    </w:p>
    <w:p w:rsidR="002B41FC" w:rsidRPr="004F060F" w:rsidRDefault="004F060F" w:rsidP="002B41FC">
      <w:pPr>
        <w:pBdr>
          <w:between w:val="nil"/>
        </w:pBdr>
        <w:jc w:val="both"/>
        <w:rPr>
          <w:sz w:val="19"/>
          <w:szCs w:val="19"/>
        </w:rPr>
      </w:pPr>
      <w:r w:rsidRPr="004F060F">
        <w:rPr>
          <w:sz w:val="19"/>
          <w:szCs w:val="19"/>
          <w:lang w:val="el-GR"/>
        </w:rPr>
        <w:t xml:space="preserve">Το </w:t>
      </w:r>
      <w:r w:rsidRPr="004F060F">
        <w:rPr>
          <w:sz w:val="19"/>
          <w:szCs w:val="19"/>
        </w:rPr>
        <w:t>Shrewsbury</w:t>
      </w:r>
      <w:r w:rsidRPr="004F060F">
        <w:rPr>
          <w:sz w:val="19"/>
          <w:szCs w:val="19"/>
          <w:lang w:val="el-GR"/>
        </w:rPr>
        <w:t xml:space="preserve"> </w:t>
      </w:r>
      <w:proofErr w:type="spellStart"/>
      <w:r w:rsidRPr="004F060F">
        <w:rPr>
          <w:sz w:val="19"/>
          <w:szCs w:val="19"/>
        </w:rPr>
        <w:t>Flaxmill</w:t>
      </w:r>
      <w:proofErr w:type="spellEnd"/>
      <w:r w:rsidRPr="004F060F">
        <w:rPr>
          <w:sz w:val="19"/>
          <w:szCs w:val="19"/>
          <w:lang w:val="el-GR"/>
        </w:rPr>
        <w:t xml:space="preserve"> </w:t>
      </w:r>
      <w:r w:rsidRPr="004F060F">
        <w:rPr>
          <w:sz w:val="19"/>
          <w:szCs w:val="19"/>
        </w:rPr>
        <w:t>Maltings</w:t>
      </w:r>
      <w:r w:rsidRPr="004F060F">
        <w:rPr>
          <w:sz w:val="19"/>
          <w:szCs w:val="19"/>
          <w:lang w:val="el-GR"/>
        </w:rPr>
        <w:t xml:space="preserve"> αναφέρεται ως ο «παππούς των ουρανοξυστών». Όταν χτίστηκε το 1797, ήταν το πρώτο κτίριο με σιδερένιο σκελετό στον κόσμο, μια νέα τεχνολογία που άνοιξε το δρόμο για τις σύγχρονες κατασκευές. Το εμβληματικό κτίριο επανήλθε στη ζωή ως ένας προσαρμόσιμος χώρος εργασίας, προορισμός αναψυχής και κόμβος κοινωνικών επιχειρήσεων.</w:t>
      </w:r>
    </w:p>
    <w:p w:rsidR="002B41FC" w:rsidRPr="004F060F" w:rsidRDefault="002B41FC" w:rsidP="00115ADA">
      <w:pPr>
        <w:rPr>
          <w:sz w:val="19"/>
          <w:szCs w:val="19"/>
        </w:rPr>
      </w:pPr>
    </w:p>
    <w:p w:rsidR="00115ADA" w:rsidRPr="004F060F" w:rsidRDefault="006678DF" w:rsidP="00115ADA">
      <w:pPr>
        <w:rPr>
          <w:sz w:val="19"/>
          <w:szCs w:val="19"/>
          <w:lang w:val="el-GR"/>
        </w:rPr>
      </w:pPr>
      <w:hyperlink r:id="rId45">
        <w:r w:rsidR="00115ADA" w:rsidRPr="004F060F">
          <w:rPr>
            <w:color w:val="0000FF"/>
            <w:sz w:val="19"/>
            <w:szCs w:val="19"/>
            <w:u w:val="single"/>
          </w:rPr>
          <w:t>Westminster</w:t>
        </w:r>
        <w:r w:rsidR="00115ADA" w:rsidRPr="004F060F">
          <w:rPr>
            <w:color w:val="0000FF"/>
            <w:sz w:val="19"/>
            <w:szCs w:val="19"/>
            <w:u w:val="single"/>
            <w:lang w:val="el-GR"/>
          </w:rPr>
          <w:t xml:space="preserve"> </w:t>
        </w:r>
        <w:r w:rsidR="00115ADA" w:rsidRPr="004F060F">
          <w:rPr>
            <w:color w:val="0000FF"/>
            <w:sz w:val="19"/>
            <w:szCs w:val="19"/>
            <w:u w:val="single"/>
          </w:rPr>
          <w:t>Hall</w:t>
        </w:r>
        <w:r w:rsidR="00115ADA" w:rsidRPr="004F060F">
          <w:rPr>
            <w:color w:val="0000FF"/>
            <w:sz w:val="19"/>
            <w:szCs w:val="19"/>
            <w:u w:val="single"/>
            <w:lang w:val="el-GR"/>
          </w:rPr>
          <w:t xml:space="preserve">, </w:t>
        </w:r>
        <w:r w:rsidR="00115ADA" w:rsidRPr="004F060F">
          <w:rPr>
            <w:color w:val="0000FF"/>
            <w:sz w:val="19"/>
            <w:szCs w:val="19"/>
            <w:u w:val="single"/>
          </w:rPr>
          <w:t>London</w:t>
        </w:r>
      </w:hyperlink>
      <w:r w:rsidR="00115ADA" w:rsidRPr="004F060F">
        <w:rPr>
          <w:sz w:val="19"/>
          <w:szCs w:val="19"/>
          <w:lang w:val="el-GR"/>
        </w:rPr>
        <w:t xml:space="preserve"> (Συντήρηση και Προσαρμοστική Επαναχρησιμοποίηση)</w:t>
      </w:r>
    </w:p>
    <w:p w:rsidR="004F060F" w:rsidRPr="004F060F" w:rsidRDefault="004F060F" w:rsidP="002B41FC">
      <w:pPr>
        <w:pBdr>
          <w:between w:val="nil"/>
        </w:pBdr>
        <w:jc w:val="both"/>
        <w:rPr>
          <w:sz w:val="19"/>
          <w:szCs w:val="19"/>
          <w:lang w:val="el-GR"/>
        </w:rPr>
      </w:pPr>
      <w:r w:rsidRPr="004F060F">
        <w:rPr>
          <w:sz w:val="19"/>
          <w:szCs w:val="19"/>
          <w:lang w:val="el-GR"/>
        </w:rPr>
        <w:t xml:space="preserve">Το </w:t>
      </w:r>
      <w:r w:rsidRPr="004F060F">
        <w:rPr>
          <w:sz w:val="19"/>
          <w:szCs w:val="19"/>
        </w:rPr>
        <w:t>Westminster</w:t>
      </w:r>
      <w:r w:rsidRPr="004F060F">
        <w:rPr>
          <w:sz w:val="19"/>
          <w:szCs w:val="19"/>
          <w:lang w:val="el-GR"/>
        </w:rPr>
        <w:t xml:space="preserve"> </w:t>
      </w:r>
      <w:r w:rsidRPr="004F060F">
        <w:rPr>
          <w:sz w:val="19"/>
          <w:szCs w:val="19"/>
        </w:rPr>
        <w:t>Hall</w:t>
      </w:r>
      <w:r w:rsidRPr="004F060F">
        <w:rPr>
          <w:sz w:val="19"/>
          <w:szCs w:val="19"/>
          <w:lang w:val="el-GR"/>
        </w:rPr>
        <w:t xml:space="preserve"> είναι ένα από τα μεγαλύτερα μεσαιωνικά κτίρια της Ευρώπης, ένα κτίριο που έχει χαρακτηριστεί διατηρητέο κτίριο κατηγορίας Ι και βρίσκεται σε μνημείο παγκόσμιας πολιτιστικής κληρονομιάς. Αυτό το 10ετές υπερσύγχρονο έργο διατήρησε τη μεσαιωνική οροφή και την τοιχοποιία, βελτίωσε την αίθουσα ως χώρο για μελλοντικές εκδηλώσεις και δημιούργησε μια κύρια είσοδο επισκεπτών στο παλάτι του </w:t>
      </w:r>
      <w:r w:rsidRPr="004F060F">
        <w:rPr>
          <w:sz w:val="19"/>
          <w:szCs w:val="19"/>
        </w:rPr>
        <w:t>Westminster</w:t>
      </w:r>
      <w:r w:rsidRPr="004F060F">
        <w:rPr>
          <w:sz w:val="19"/>
          <w:szCs w:val="19"/>
          <w:lang w:val="el-GR"/>
        </w:rPr>
        <w:t xml:space="preserve">. </w:t>
      </w:r>
    </w:p>
    <w:p w:rsidR="004F060F" w:rsidRPr="004F060F" w:rsidRDefault="004F060F" w:rsidP="002B41FC">
      <w:pPr>
        <w:pBdr>
          <w:between w:val="nil"/>
        </w:pBdr>
        <w:jc w:val="both"/>
        <w:rPr>
          <w:sz w:val="19"/>
          <w:szCs w:val="19"/>
          <w:lang w:val="el-GR"/>
        </w:rPr>
      </w:pPr>
    </w:p>
    <w:p w:rsidR="00115ADA" w:rsidRPr="004F060F" w:rsidRDefault="006678DF" w:rsidP="00115ADA">
      <w:pPr>
        <w:pBdr>
          <w:between w:val="nil"/>
        </w:pBdr>
        <w:jc w:val="both"/>
        <w:rPr>
          <w:sz w:val="19"/>
          <w:szCs w:val="19"/>
          <w:lang w:val="el-GR"/>
        </w:rPr>
      </w:pPr>
      <w:hyperlink r:id="rId46">
        <w:r w:rsidR="00115ADA" w:rsidRPr="004F060F">
          <w:rPr>
            <w:color w:val="0000FF"/>
            <w:sz w:val="19"/>
            <w:szCs w:val="19"/>
            <w:u w:val="single"/>
          </w:rPr>
          <w:t>Marcus</w:t>
        </w:r>
        <w:r w:rsidR="00115ADA" w:rsidRPr="004F060F">
          <w:rPr>
            <w:color w:val="0000FF"/>
            <w:sz w:val="19"/>
            <w:szCs w:val="19"/>
            <w:u w:val="single"/>
            <w:lang w:val="el-GR"/>
          </w:rPr>
          <w:t xml:space="preserve"> </w:t>
        </w:r>
        <w:r w:rsidR="00115ADA" w:rsidRPr="004F060F">
          <w:rPr>
            <w:color w:val="0000FF"/>
            <w:sz w:val="19"/>
            <w:szCs w:val="19"/>
            <w:u w:val="single"/>
          </w:rPr>
          <w:t>Binney</w:t>
        </w:r>
        <w:r w:rsidR="00115ADA" w:rsidRPr="004F060F">
          <w:rPr>
            <w:color w:val="0000FF"/>
            <w:sz w:val="19"/>
            <w:szCs w:val="19"/>
            <w:u w:val="single"/>
            <w:lang w:val="el-GR"/>
          </w:rPr>
          <w:t xml:space="preserve"> </w:t>
        </w:r>
        <w:r w:rsidR="00115ADA" w:rsidRPr="004F060F">
          <w:rPr>
            <w:color w:val="0000FF"/>
            <w:sz w:val="19"/>
            <w:szCs w:val="19"/>
            <w:u w:val="single"/>
          </w:rPr>
          <w:t>CBE</w:t>
        </w:r>
        <w:r w:rsidR="00115ADA" w:rsidRPr="004F060F">
          <w:rPr>
            <w:color w:val="0000FF"/>
            <w:sz w:val="19"/>
            <w:szCs w:val="19"/>
            <w:u w:val="single"/>
            <w:lang w:val="el-GR"/>
          </w:rPr>
          <w:t xml:space="preserve">, </w:t>
        </w:r>
        <w:r w:rsidR="00115ADA" w:rsidRPr="004F060F">
          <w:rPr>
            <w:color w:val="0000FF"/>
            <w:sz w:val="19"/>
            <w:szCs w:val="19"/>
            <w:u w:val="single"/>
          </w:rPr>
          <w:t>OBE</w:t>
        </w:r>
        <w:r w:rsidR="00115ADA" w:rsidRPr="004F060F">
          <w:rPr>
            <w:color w:val="0000FF"/>
            <w:sz w:val="19"/>
            <w:szCs w:val="19"/>
            <w:u w:val="single"/>
            <w:lang w:val="el-GR"/>
          </w:rPr>
          <w:t xml:space="preserve"> </w:t>
        </w:r>
        <w:r w:rsidR="00115ADA" w:rsidRPr="004F060F">
          <w:rPr>
            <w:color w:val="0000FF"/>
            <w:sz w:val="19"/>
            <w:szCs w:val="19"/>
            <w:u w:val="single"/>
          </w:rPr>
          <w:t>Hon</w:t>
        </w:r>
        <w:r w:rsidR="00115ADA" w:rsidRPr="004F060F">
          <w:rPr>
            <w:color w:val="0000FF"/>
            <w:sz w:val="19"/>
            <w:szCs w:val="19"/>
            <w:u w:val="single"/>
            <w:lang w:val="el-GR"/>
          </w:rPr>
          <w:t xml:space="preserve"> </w:t>
        </w:r>
        <w:r w:rsidR="00115ADA" w:rsidRPr="004F060F">
          <w:rPr>
            <w:color w:val="0000FF"/>
            <w:sz w:val="19"/>
            <w:szCs w:val="19"/>
            <w:u w:val="single"/>
          </w:rPr>
          <w:t>FRIBA</w:t>
        </w:r>
        <w:r w:rsidR="00115ADA" w:rsidRPr="004F060F">
          <w:rPr>
            <w:color w:val="0000FF"/>
            <w:sz w:val="19"/>
            <w:szCs w:val="19"/>
            <w:u w:val="single"/>
            <w:lang w:val="el-GR"/>
          </w:rPr>
          <w:t xml:space="preserve"> </w:t>
        </w:r>
        <w:r w:rsidR="00115ADA" w:rsidRPr="004F060F">
          <w:rPr>
            <w:color w:val="0000FF"/>
            <w:sz w:val="19"/>
            <w:szCs w:val="19"/>
            <w:u w:val="single"/>
          </w:rPr>
          <w:t>FSA</w:t>
        </w:r>
      </w:hyperlink>
      <w:r w:rsidR="00115ADA" w:rsidRPr="004F060F">
        <w:rPr>
          <w:color w:val="0000FF"/>
          <w:sz w:val="19"/>
          <w:szCs w:val="19"/>
          <w:lang w:val="el-GR"/>
        </w:rPr>
        <w:t xml:space="preserve"> </w:t>
      </w:r>
      <w:r w:rsidR="00115ADA" w:rsidRPr="004F060F">
        <w:rPr>
          <w:sz w:val="19"/>
          <w:szCs w:val="19"/>
          <w:lang w:val="el-GR"/>
        </w:rPr>
        <w:t>(</w:t>
      </w:r>
      <w:r w:rsidR="00115ADA" w:rsidRPr="004F060F">
        <w:rPr>
          <w:color w:val="000000"/>
          <w:sz w:val="19"/>
          <w:szCs w:val="19"/>
          <w:lang w:val="el-GR"/>
        </w:rPr>
        <w:t>Πρωταθλητές κληρονομιάς</w:t>
      </w:r>
      <w:r w:rsidR="00115ADA" w:rsidRPr="004F060F">
        <w:rPr>
          <w:sz w:val="19"/>
          <w:szCs w:val="19"/>
          <w:lang w:val="el-GR"/>
        </w:rPr>
        <w:t>)</w:t>
      </w:r>
    </w:p>
    <w:p w:rsidR="004F060F" w:rsidRPr="004F060F" w:rsidRDefault="004F060F" w:rsidP="002B41FC">
      <w:pPr>
        <w:pBdr>
          <w:between w:val="nil"/>
        </w:pBdr>
        <w:jc w:val="both"/>
        <w:rPr>
          <w:sz w:val="19"/>
          <w:szCs w:val="19"/>
          <w:lang w:val="el-GR"/>
        </w:rPr>
      </w:pPr>
      <w:r w:rsidRPr="004F060F">
        <w:rPr>
          <w:sz w:val="19"/>
          <w:szCs w:val="19"/>
          <w:lang w:val="el-GR"/>
        </w:rPr>
        <w:t xml:space="preserve">Ο </w:t>
      </w:r>
      <w:r w:rsidRPr="004F060F">
        <w:rPr>
          <w:sz w:val="19"/>
          <w:szCs w:val="19"/>
        </w:rPr>
        <w:t>Marcus</w:t>
      </w:r>
      <w:r w:rsidRPr="004F060F">
        <w:rPr>
          <w:sz w:val="19"/>
          <w:szCs w:val="19"/>
          <w:lang w:val="el-GR"/>
        </w:rPr>
        <w:t xml:space="preserve"> </w:t>
      </w:r>
      <w:r w:rsidRPr="004F060F">
        <w:rPr>
          <w:sz w:val="19"/>
          <w:szCs w:val="19"/>
        </w:rPr>
        <w:t>Binney</w:t>
      </w:r>
      <w:r w:rsidRPr="004F060F">
        <w:rPr>
          <w:sz w:val="19"/>
          <w:szCs w:val="19"/>
          <w:lang w:val="el-GR"/>
        </w:rPr>
        <w:t xml:space="preserve"> υπήρξε ηγετική φυσιογνωμία για την ευαισθητοποίηση του κοινού σχετικά με την πολιτιστική κληρονομιά της Ευρώπης για πάνω από 50 χρόνια. Η ευρεία επιρροή του και η εμπνευσμένη ηγεσία του έχουν φέρει επανάσταση στην προστασία και διατήρηση της πολιτιστικής κληρονομιάς στο Ηνωμένο Βασίλειο, στην Ευρώπη και πέρα από αυτήν. </w:t>
      </w:r>
    </w:p>
    <w:p w:rsidR="00350964" w:rsidRPr="00153BA0" w:rsidRDefault="00350964">
      <w:pPr>
        <w:pBdr>
          <w:top w:val="nil"/>
          <w:left w:val="nil"/>
          <w:bottom w:val="nil"/>
          <w:right w:val="nil"/>
          <w:between w:val="nil"/>
        </w:pBdr>
        <w:jc w:val="both"/>
        <w:rPr>
          <w:sz w:val="20"/>
          <w:szCs w:val="20"/>
        </w:rPr>
      </w:pPr>
    </w:p>
    <w:p w:rsidR="004F060F" w:rsidRPr="004F060F" w:rsidRDefault="004F060F" w:rsidP="004F060F">
      <w:pPr>
        <w:jc w:val="both"/>
        <w:rPr>
          <w:b/>
          <w:color w:val="000000"/>
          <w:sz w:val="20"/>
          <w:szCs w:val="20"/>
          <w:lang w:val="el-GR"/>
        </w:rPr>
      </w:pPr>
      <w:bookmarkStart w:id="19" w:name="_heading=h.3dy6vkm" w:colFirst="0" w:colLast="0"/>
      <w:bookmarkEnd w:id="19"/>
      <w:r w:rsidRPr="004F060F">
        <w:rPr>
          <w:b/>
          <w:color w:val="0D0D0D"/>
          <w:sz w:val="24"/>
          <w:szCs w:val="24"/>
          <w:lang w:val="el-GR"/>
        </w:rPr>
        <w:t xml:space="preserve">Δύο δεκαετίες προβολής της αριστείας </w:t>
      </w:r>
      <w:r>
        <w:rPr>
          <w:b/>
          <w:color w:val="0D0D0D"/>
          <w:sz w:val="24"/>
          <w:szCs w:val="24"/>
          <w:lang w:val="el-GR"/>
        </w:rPr>
        <w:t>σ</w:t>
      </w:r>
      <w:r w:rsidRPr="004F060F">
        <w:rPr>
          <w:b/>
          <w:color w:val="0D0D0D"/>
          <w:sz w:val="24"/>
          <w:szCs w:val="24"/>
          <w:lang w:val="el-GR"/>
        </w:rPr>
        <w:t>την πολιτιστική κληρονομιά στην Ευρώπη</w:t>
      </w:r>
    </w:p>
    <w:p w:rsidR="00350964" w:rsidRPr="004F060F" w:rsidRDefault="00350964">
      <w:pPr>
        <w:pBdr>
          <w:top w:val="nil"/>
          <w:left w:val="nil"/>
          <w:bottom w:val="nil"/>
          <w:right w:val="nil"/>
          <w:between w:val="nil"/>
        </w:pBdr>
        <w:jc w:val="both"/>
        <w:rPr>
          <w:b/>
          <w:sz w:val="8"/>
          <w:szCs w:val="8"/>
          <w:lang w:val="el-GR"/>
        </w:rPr>
      </w:pPr>
    </w:p>
    <w:p w:rsidR="004F060F" w:rsidRPr="004F060F" w:rsidRDefault="004F060F" w:rsidP="004F060F">
      <w:pPr>
        <w:jc w:val="both"/>
        <w:rPr>
          <w:color w:val="000000"/>
          <w:sz w:val="20"/>
          <w:szCs w:val="20"/>
          <w:lang w:val="el-GR"/>
        </w:rPr>
      </w:pPr>
      <w:r w:rsidRPr="004F060F">
        <w:rPr>
          <w:color w:val="000000"/>
          <w:sz w:val="20"/>
          <w:szCs w:val="20"/>
          <w:lang w:val="el-GR"/>
        </w:rPr>
        <w:t xml:space="preserve">Τα </w:t>
      </w:r>
      <w:hyperlink r:id="rId47" w:history="1">
        <w:r w:rsidRPr="004F060F">
          <w:rPr>
            <w:rStyle w:val="Hyperlink"/>
            <w:sz w:val="20"/>
            <w:szCs w:val="20"/>
            <w:lang w:val="el-GR"/>
          </w:rPr>
          <w:t xml:space="preserve">Ευρωπαϊκά Βραβεία Πολιτιστικής Κληρονομιάς / Βραβεία </w:t>
        </w:r>
        <w:r w:rsidRPr="004F060F">
          <w:rPr>
            <w:rStyle w:val="Hyperlink"/>
            <w:sz w:val="20"/>
            <w:szCs w:val="20"/>
          </w:rPr>
          <w:t>Europa</w:t>
        </w:r>
        <w:r w:rsidRPr="004F060F">
          <w:rPr>
            <w:rStyle w:val="Hyperlink"/>
            <w:sz w:val="20"/>
            <w:szCs w:val="20"/>
            <w:lang w:val="el-GR"/>
          </w:rPr>
          <w:t xml:space="preserve"> </w:t>
        </w:r>
        <w:r w:rsidRPr="004F060F">
          <w:rPr>
            <w:rStyle w:val="Hyperlink"/>
            <w:sz w:val="20"/>
            <w:szCs w:val="20"/>
          </w:rPr>
          <w:t>Nostra</w:t>
        </w:r>
      </w:hyperlink>
      <w:r w:rsidRPr="004F060F">
        <w:rPr>
          <w:color w:val="000000"/>
          <w:sz w:val="20"/>
          <w:szCs w:val="20"/>
          <w:lang w:val="el-GR"/>
        </w:rPr>
        <w:t xml:space="preserve"> θεσπίστηκαν από την Ευρωπαϊκή Επιτροπή το 2002 και έκτοτε διοργανώνονται από την </w:t>
      </w:r>
      <w:r w:rsidRPr="004F060F">
        <w:rPr>
          <w:color w:val="000000"/>
          <w:sz w:val="20"/>
          <w:szCs w:val="20"/>
        </w:rPr>
        <w:t>Europa</w:t>
      </w:r>
      <w:r w:rsidRPr="004F060F">
        <w:rPr>
          <w:color w:val="000000"/>
          <w:sz w:val="20"/>
          <w:szCs w:val="20"/>
          <w:lang w:val="el-GR"/>
        </w:rPr>
        <w:t xml:space="preserve"> </w:t>
      </w:r>
      <w:r w:rsidRPr="004F060F">
        <w:rPr>
          <w:color w:val="000000"/>
          <w:sz w:val="20"/>
          <w:szCs w:val="20"/>
        </w:rPr>
        <w:t>Nostra</w:t>
      </w:r>
      <w:r w:rsidRPr="004F060F">
        <w:rPr>
          <w:color w:val="000000"/>
          <w:sz w:val="20"/>
          <w:szCs w:val="20"/>
          <w:lang w:val="el-GR"/>
        </w:rPr>
        <w:t xml:space="preserve">. Επί 22 χρόνια, τα Βραβεία αποτελούν βασικό εργαλείο για την αναγνώριση και την προώθηση των πολλαπλών αξιών της πολιτιστικής κληρονομιάς για την κοινωνία, την οικονομία και το περιβάλλον της Ευρώπης. </w:t>
      </w:r>
    </w:p>
    <w:p w:rsidR="00350964" w:rsidRPr="004F060F" w:rsidRDefault="00745BF2">
      <w:pPr>
        <w:pBdr>
          <w:top w:val="nil"/>
          <w:left w:val="nil"/>
          <w:bottom w:val="nil"/>
          <w:right w:val="nil"/>
          <w:between w:val="nil"/>
        </w:pBdr>
        <w:jc w:val="both"/>
        <w:rPr>
          <w:color w:val="000000"/>
          <w:sz w:val="12"/>
          <w:szCs w:val="12"/>
          <w:lang w:val="el-GR"/>
        </w:rPr>
      </w:pPr>
      <w:r w:rsidRPr="004F060F">
        <w:rPr>
          <w:color w:val="000000"/>
          <w:sz w:val="12"/>
          <w:szCs w:val="12"/>
          <w:lang w:val="el-GR"/>
        </w:rPr>
        <w:t xml:space="preserve"> </w:t>
      </w:r>
    </w:p>
    <w:p w:rsidR="004F060F" w:rsidRPr="004F060F" w:rsidRDefault="004F060F" w:rsidP="004F060F">
      <w:pPr>
        <w:jc w:val="both"/>
        <w:rPr>
          <w:color w:val="000000"/>
          <w:sz w:val="20"/>
          <w:szCs w:val="20"/>
          <w:lang w:val="el-GR"/>
        </w:rPr>
      </w:pPr>
      <w:bookmarkStart w:id="20" w:name="_heading=h.1t3h5sf" w:colFirst="0" w:colLast="0"/>
      <w:bookmarkEnd w:id="20"/>
      <w:r w:rsidRPr="004F060F">
        <w:rPr>
          <w:color w:val="000000"/>
          <w:sz w:val="20"/>
          <w:szCs w:val="20"/>
          <w:lang w:val="el-GR"/>
        </w:rPr>
        <w:t>Τα Βραβεία έχουν αναδείξει και διαδώσει την αριστεία και τις βέλτιστες πρακτικές στον τομέα της πολιτιστικής κληρονομιάς στην Ευρώπη, έχουν ενθαρρύνει τη διασυνοριακή ανταλλαγή γνώσεων και έχουν συνδέσει τους ενδιαφερόμενους για την πολιτιστική κληρονομιά σε ευρύτερα δίκτυα. Τα Βραβεία έχουν αποφέρει σημαντικά οφέλη στους νικητές, όπως μεγαλύτερη (δια)εθνική</w:t>
      </w:r>
      <w:r>
        <w:rPr>
          <w:color w:val="000000"/>
          <w:sz w:val="20"/>
          <w:szCs w:val="20"/>
          <w:lang w:val="el-GR"/>
        </w:rPr>
        <w:t xml:space="preserve"> και διεθνή </w:t>
      </w:r>
      <w:r w:rsidRPr="004F060F">
        <w:rPr>
          <w:color w:val="000000"/>
          <w:sz w:val="20"/>
          <w:szCs w:val="20"/>
          <w:lang w:val="el-GR"/>
        </w:rPr>
        <w:t xml:space="preserve">προβολή, πρόσθετη χρηματοδότηση και αύξηση του αριθμού των επισκεπτών. Επιπλέον, τα Βραβεία έχουν προάγει τη μεγαλύτερη φροντίδα των Ευρωπαίων πολιτών για την κοινή μας κληρονομιά. Για πρόσθετα στοιχεία και αριθμούς σχετικά με τα Βραβεία, επισκεφθείτε τον </w:t>
      </w:r>
      <w:r w:rsidR="006678DF">
        <w:fldChar w:fldCharType="begin"/>
      </w:r>
      <w:r w:rsidR="006678DF">
        <w:instrText xml:space="preserve"> HYPERLINK "http://www</w:instrText>
      </w:r>
      <w:r w:rsidR="006678DF">
        <w:instrText xml:space="preserve">.europeanheritageawards.eu/facts-figures" </w:instrText>
      </w:r>
      <w:r w:rsidR="006678DF">
        <w:fldChar w:fldCharType="separate"/>
      </w:r>
      <w:r w:rsidRPr="004F060F">
        <w:rPr>
          <w:rStyle w:val="Hyperlink"/>
          <w:sz w:val="20"/>
          <w:szCs w:val="20"/>
          <w:lang w:val="el-GR"/>
        </w:rPr>
        <w:t>ιστότοπο των Βραβείων.</w:t>
      </w:r>
      <w:r w:rsidR="006678DF">
        <w:rPr>
          <w:rStyle w:val="Hyperlink"/>
          <w:sz w:val="20"/>
          <w:szCs w:val="20"/>
          <w:lang w:val="el-GR"/>
        </w:rPr>
        <w:fldChar w:fldCharType="end"/>
      </w:r>
      <w:r w:rsidRPr="004F060F">
        <w:rPr>
          <w:color w:val="000000"/>
          <w:sz w:val="20"/>
          <w:szCs w:val="20"/>
          <w:lang w:val="el-GR"/>
        </w:rPr>
        <w:t xml:space="preserve"> </w:t>
      </w:r>
    </w:p>
    <w:p w:rsidR="004F060F" w:rsidRPr="004F060F" w:rsidRDefault="004F060F" w:rsidP="004F060F">
      <w:pPr>
        <w:jc w:val="both"/>
        <w:rPr>
          <w:color w:val="000000"/>
          <w:sz w:val="12"/>
          <w:szCs w:val="12"/>
          <w:lang w:val="el-GR"/>
        </w:rPr>
      </w:pPr>
    </w:p>
    <w:p w:rsidR="004F060F" w:rsidRPr="004F060F" w:rsidRDefault="004F060F" w:rsidP="004F060F">
      <w:pPr>
        <w:jc w:val="both"/>
        <w:rPr>
          <w:color w:val="000000"/>
          <w:sz w:val="20"/>
          <w:szCs w:val="20"/>
          <w:lang w:val="el-GR"/>
        </w:rPr>
      </w:pPr>
      <w:r w:rsidRPr="004F060F">
        <w:rPr>
          <w:color w:val="000000"/>
          <w:sz w:val="20"/>
          <w:szCs w:val="20"/>
          <w:lang w:val="el-GR"/>
        </w:rPr>
        <w:t xml:space="preserve">Η </w:t>
      </w:r>
      <w:r w:rsidRPr="004F060F">
        <w:rPr>
          <w:b/>
          <w:color w:val="000000"/>
          <w:sz w:val="20"/>
          <w:szCs w:val="20"/>
          <w:lang w:val="el-GR"/>
        </w:rPr>
        <w:t>πρόσκληση υποβολής προτάσεων για τ</w:t>
      </w:r>
      <w:r>
        <w:rPr>
          <w:b/>
          <w:color w:val="000000"/>
          <w:sz w:val="20"/>
          <w:szCs w:val="20"/>
          <w:lang w:val="el-GR"/>
        </w:rPr>
        <w:t xml:space="preserve">α </w:t>
      </w:r>
      <w:r w:rsidRPr="004F060F">
        <w:rPr>
          <w:b/>
          <w:color w:val="000000"/>
          <w:sz w:val="20"/>
          <w:szCs w:val="20"/>
          <w:lang w:val="el-GR"/>
        </w:rPr>
        <w:t>Βραβεί</w:t>
      </w:r>
      <w:r>
        <w:rPr>
          <w:b/>
          <w:color w:val="000000"/>
          <w:sz w:val="20"/>
          <w:szCs w:val="20"/>
          <w:lang w:val="el-GR"/>
        </w:rPr>
        <w:t>α</w:t>
      </w:r>
      <w:r w:rsidRPr="004F060F">
        <w:rPr>
          <w:b/>
          <w:color w:val="000000"/>
          <w:sz w:val="20"/>
          <w:szCs w:val="20"/>
          <w:lang w:val="el-GR"/>
        </w:rPr>
        <w:t xml:space="preserve"> 2025 θα ανοίξει το φθινόπωρο του 2024.</w:t>
      </w:r>
      <w:r w:rsidRPr="004F060F">
        <w:rPr>
          <w:color w:val="000000"/>
          <w:sz w:val="20"/>
          <w:szCs w:val="20"/>
          <w:lang w:val="el-GR"/>
        </w:rPr>
        <w:t xml:space="preserve"> Εγγραφείτε στο </w:t>
      </w:r>
      <w:r w:rsidR="006678DF">
        <w:fldChar w:fldCharType="begin"/>
      </w:r>
      <w:r w:rsidR="006678DF">
        <w:instrText xml:space="preserve"> HYPERLINK "https://my.sendinblue.com/users/subscribe/js_id/37kq9/id/1" </w:instrText>
      </w:r>
      <w:r w:rsidR="006678DF">
        <w:fldChar w:fldCharType="separate"/>
      </w:r>
      <w:r w:rsidRPr="004F060F">
        <w:rPr>
          <w:rStyle w:val="Hyperlink"/>
          <w:sz w:val="20"/>
          <w:szCs w:val="20"/>
          <w:lang w:val="el-GR"/>
        </w:rPr>
        <w:t>ενημερωτικό μας δελτίο</w:t>
      </w:r>
      <w:r w:rsidR="006678DF">
        <w:rPr>
          <w:rStyle w:val="Hyperlink"/>
          <w:sz w:val="20"/>
          <w:szCs w:val="20"/>
          <w:lang w:val="el-GR"/>
        </w:rPr>
        <w:fldChar w:fldCharType="end"/>
      </w:r>
      <w:r w:rsidRPr="004F060F">
        <w:rPr>
          <w:color w:val="000000"/>
          <w:sz w:val="20"/>
          <w:szCs w:val="20"/>
          <w:lang w:val="el-GR"/>
        </w:rPr>
        <w:t xml:space="preserve"> για να λάβετε την Πρόσκληση μόλις αυτή ξεκινήσει ή επισκεφθείτε την ιστοσελίδα </w:t>
      </w:r>
      <w:r w:rsidR="001E11F5">
        <w:rPr>
          <w:color w:val="000000"/>
          <w:sz w:val="20"/>
          <w:szCs w:val="20"/>
          <w:lang w:val="el-GR"/>
        </w:rPr>
        <w:fldChar w:fldCharType="begin"/>
      </w:r>
      <w:r w:rsidR="001E11F5">
        <w:rPr>
          <w:color w:val="000000"/>
          <w:sz w:val="20"/>
          <w:szCs w:val="20"/>
          <w:lang w:val="el-GR"/>
        </w:rPr>
        <w:instrText xml:space="preserve"> HYPERLINK "http://</w:instrText>
      </w:r>
      <w:r w:rsidR="001E11F5" w:rsidRPr="001E11F5">
        <w:rPr>
          <w:color w:val="000000"/>
          <w:sz w:val="20"/>
          <w:szCs w:val="20"/>
          <w:lang w:val="el-GR"/>
        </w:rPr>
        <w:instrText>www.europeanheritageawards.eu/apply</w:instrText>
      </w:r>
      <w:r w:rsidR="001E11F5">
        <w:rPr>
          <w:color w:val="000000"/>
          <w:sz w:val="20"/>
          <w:szCs w:val="20"/>
          <w:lang w:val="el-GR"/>
        </w:rPr>
        <w:instrText xml:space="preserve">" </w:instrText>
      </w:r>
      <w:r w:rsidR="001E11F5">
        <w:rPr>
          <w:color w:val="000000"/>
          <w:sz w:val="20"/>
          <w:szCs w:val="20"/>
          <w:lang w:val="el-GR"/>
        </w:rPr>
        <w:fldChar w:fldCharType="separate"/>
      </w:r>
      <w:r w:rsidR="001E11F5" w:rsidRPr="00BE2475">
        <w:rPr>
          <w:rStyle w:val="Hyperlink"/>
          <w:sz w:val="20"/>
          <w:szCs w:val="20"/>
          <w:lang w:val="el-GR"/>
        </w:rPr>
        <w:t>www.europeanheritageawards.eu/apply</w:t>
      </w:r>
      <w:r w:rsidR="001E11F5">
        <w:rPr>
          <w:color w:val="000000"/>
          <w:sz w:val="20"/>
          <w:szCs w:val="20"/>
          <w:lang w:val="el-GR"/>
        </w:rPr>
        <w:fldChar w:fldCharType="end"/>
      </w:r>
      <w:r w:rsidRPr="004F060F">
        <w:rPr>
          <w:color w:val="000000"/>
          <w:sz w:val="20"/>
          <w:szCs w:val="20"/>
          <w:lang w:val="el-GR"/>
        </w:rPr>
        <w:t xml:space="preserve"> για περισσότερες πληροφορίες. </w:t>
      </w:r>
    </w:p>
    <w:p w:rsidR="00353C30" w:rsidRPr="00F1463C" w:rsidRDefault="00353C30" w:rsidP="004F060F">
      <w:pPr>
        <w:jc w:val="both"/>
        <w:rPr>
          <w:b/>
          <w:color w:val="000000"/>
          <w:sz w:val="20"/>
          <w:szCs w:val="20"/>
          <w:lang w:val="el-GR"/>
        </w:rPr>
      </w:pPr>
    </w:p>
    <w:tbl>
      <w:tblPr>
        <w:tblStyle w:val="af0"/>
        <w:tblW w:w="10513" w:type="dxa"/>
        <w:tblInd w:w="-142" w:type="dxa"/>
        <w:tblLayout w:type="fixed"/>
        <w:tblLook w:val="0000" w:firstRow="0" w:lastRow="0" w:firstColumn="0" w:lastColumn="0" w:noHBand="0" w:noVBand="0"/>
      </w:tblPr>
      <w:tblGrid>
        <w:gridCol w:w="5400"/>
        <w:gridCol w:w="5113"/>
      </w:tblGrid>
      <w:tr w:rsidR="00350964" w:rsidTr="004F060F">
        <w:trPr>
          <w:trHeight w:val="3159"/>
        </w:trPr>
        <w:tc>
          <w:tcPr>
            <w:tcW w:w="5400" w:type="dxa"/>
            <w:shd w:val="clear" w:color="auto" w:fill="auto"/>
          </w:tcPr>
          <w:p w:rsidR="00350964" w:rsidRPr="00353C30" w:rsidRDefault="004F060F">
            <w:pPr>
              <w:ind w:left="90"/>
              <w:jc w:val="both"/>
              <w:rPr>
                <w:b/>
                <w:color w:val="000000"/>
                <w:sz w:val="20"/>
                <w:szCs w:val="20"/>
              </w:rPr>
            </w:pPr>
            <w:r>
              <w:rPr>
                <w:b/>
                <w:color w:val="000000"/>
                <w:sz w:val="20"/>
                <w:szCs w:val="20"/>
                <w:lang w:val="el-GR"/>
              </w:rPr>
              <w:lastRenderedPageBreak/>
              <w:t xml:space="preserve">ΕΠΙΚΟΙΝΩΝΙΑ </w:t>
            </w:r>
          </w:p>
          <w:p w:rsidR="00350964" w:rsidRPr="00353C30" w:rsidRDefault="00350964">
            <w:pPr>
              <w:ind w:left="90"/>
              <w:jc w:val="both"/>
              <w:rPr>
                <w:b/>
                <w:color w:val="000000"/>
                <w:sz w:val="20"/>
                <w:szCs w:val="20"/>
              </w:rPr>
            </w:pPr>
          </w:p>
          <w:p w:rsidR="00350964" w:rsidRPr="00353C30" w:rsidRDefault="00745BF2">
            <w:pPr>
              <w:ind w:left="90"/>
              <w:jc w:val="both"/>
              <w:rPr>
                <w:b/>
                <w:color w:val="000000"/>
                <w:sz w:val="20"/>
                <w:szCs w:val="20"/>
              </w:rPr>
            </w:pPr>
            <w:r w:rsidRPr="00353C30">
              <w:rPr>
                <w:b/>
                <w:sz w:val="20"/>
                <w:szCs w:val="20"/>
              </w:rPr>
              <w:t>EUROPA NOSTRA</w:t>
            </w:r>
          </w:p>
          <w:p w:rsidR="00350964" w:rsidRPr="004F060F" w:rsidRDefault="00745BF2">
            <w:pPr>
              <w:ind w:left="90"/>
              <w:rPr>
                <w:color w:val="000000"/>
                <w:sz w:val="20"/>
                <w:szCs w:val="20"/>
                <w:lang w:val="el-GR"/>
              </w:rPr>
            </w:pPr>
            <w:r w:rsidRPr="00353C30">
              <w:rPr>
                <w:b/>
                <w:sz w:val="20"/>
                <w:szCs w:val="20"/>
              </w:rPr>
              <w:t>Elena</w:t>
            </w:r>
            <w:r w:rsidRPr="004F060F">
              <w:rPr>
                <w:b/>
                <w:sz w:val="20"/>
                <w:szCs w:val="20"/>
                <w:lang w:val="el-GR"/>
              </w:rPr>
              <w:t xml:space="preserve"> </w:t>
            </w:r>
            <w:r w:rsidRPr="00353C30">
              <w:rPr>
                <w:b/>
                <w:sz w:val="20"/>
                <w:szCs w:val="20"/>
              </w:rPr>
              <w:t>Bianchi</w:t>
            </w:r>
            <w:r w:rsidR="004F060F" w:rsidRPr="004F060F">
              <w:rPr>
                <w:color w:val="000000"/>
                <w:sz w:val="20"/>
                <w:szCs w:val="20"/>
                <w:lang w:val="el-GR"/>
              </w:rPr>
              <w:t xml:space="preserve">, </w:t>
            </w:r>
            <w:r w:rsidR="004F060F">
              <w:rPr>
                <w:color w:val="000000"/>
                <w:sz w:val="20"/>
                <w:szCs w:val="20"/>
                <w:lang w:val="el-GR"/>
              </w:rPr>
              <w:t xml:space="preserve">Υπεύθυνη Προγράμματος </w:t>
            </w:r>
            <w:r w:rsidRPr="004F060F">
              <w:rPr>
                <w:color w:val="000000"/>
                <w:sz w:val="20"/>
                <w:szCs w:val="20"/>
                <w:lang w:val="el-GR"/>
              </w:rPr>
              <w:br/>
            </w:r>
            <w:r w:rsidRPr="00353C30">
              <w:rPr>
                <w:color w:val="000000"/>
                <w:sz w:val="20"/>
                <w:szCs w:val="20"/>
              </w:rPr>
              <w:t>eb</w:t>
            </w:r>
            <w:hyperlink r:id="rId48">
              <w:r w:rsidRPr="004F060F">
                <w:rPr>
                  <w:color w:val="000000"/>
                  <w:sz w:val="20"/>
                  <w:szCs w:val="20"/>
                  <w:lang w:val="el-GR"/>
                </w:rPr>
                <w:t>@</w:t>
              </w:r>
              <w:proofErr w:type="spellStart"/>
              <w:r w:rsidRPr="00353C30">
                <w:rPr>
                  <w:color w:val="000000"/>
                  <w:sz w:val="20"/>
                  <w:szCs w:val="20"/>
                </w:rPr>
                <w:t>europanostra</w:t>
              </w:r>
              <w:proofErr w:type="spellEnd"/>
              <w:r w:rsidRPr="004F060F">
                <w:rPr>
                  <w:color w:val="000000"/>
                  <w:sz w:val="20"/>
                  <w:szCs w:val="20"/>
                  <w:lang w:val="el-GR"/>
                </w:rPr>
                <w:t>.</w:t>
              </w:r>
              <w:r w:rsidRPr="00353C30">
                <w:rPr>
                  <w:color w:val="000000"/>
                  <w:sz w:val="20"/>
                  <w:szCs w:val="20"/>
                </w:rPr>
                <w:t>org</w:t>
              </w:r>
            </w:hyperlink>
            <w:r w:rsidRPr="004F060F">
              <w:rPr>
                <w:color w:val="000000"/>
                <w:sz w:val="20"/>
                <w:szCs w:val="20"/>
                <w:lang w:val="el-GR"/>
              </w:rPr>
              <w:t xml:space="preserve">, </w:t>
            </w:r>
          </w:p>
          <w:p w:rsidR="00350964" w:rsidRPr="00353C30" w:rsidRDefault="00745BF2">
            <w:pPr>
              <w:ind w:left="90"/>
              <w:jc w:val="both"/>
              <w:rPr>
                <w:smallCaps/>
                <w:sz w:val="20"/>
                <w:szCs w:val="20"/>
              </w:rPr>
            </w:pPr>
            <w:r w:rsidRPr="00353C30">
              <w:rPr>
                <w:sz w:val="20"/>
                <w:szCs w:val="20"/>
              </w:rPr>
              <w:t>+31 6 26 89 30 72</w:t>
            </w:r>
          </w:p>
          <w:p w:rsidR="00350964" w:rsidRPr="00353C30" w:rsidRDefault="00745BF2">
            <w:pPr>
              <w:ind w:left="90"/>
              <w:rPr>
                <w:color w:val="000000"/>
                <w:sz w:val="20"/>
                <w:szCs w:val="20"/>
              </w:rPr>
            </w:pPr>
            <w:r w:rsidRPr="00353C30">
              <w:rPr>
                <w:b/>
                <w:color w:val="000000"/>
                <w:sz w:val="20"/>
                <w:szCs w:val="20"/>
              </w:rPr>
              <w:t>Joana Pinheiro</w:t>
            </w:r>
            <w:r w:rsidR="004F060F">
              <w:rPr>
                <w:color w:val="000000"/>
                <w:sz w:val="20"/>
                <w:szCs w:val="20"/>
              </w:rPr>
              <w:t xml:space="preserve">, </w:t>
            </w:r>
            <w:r w:rsidR="004F060F">
              <w:rPr>
                <w:color w:val="000000"/>
                <w:sz w:val="20"/>
                <w:szCs w:val="20"/>
                <w:lang w:val="el-GR"/>
              </w:rPr>
              <w:t xml:space="preserve">Υπεύθυνη Επικοινωνίας </w:t>
            </w:r>
          </w:p>
          <w:bookmarkStart w:id="21" w:name="_heading=h.1fob9te" w:colFirst="0" w:colLast="0"/>
          <w:bookmarkEnd w:id="21"/>
          <w:p w:rsidR="00350964" w:rsidRPr="00353C30" w:rsidRDefault="00745BF2">
            <w:pPr>
              <w:ind w:left="90"/>
              <w:rPr>
                <w:color w:val="000000"/>
                <w:sz w:val="20"/>
                <w:szCs w:val="20"/>
              </w:rPr>
            </w:pPr>
            <w:r w:rsidRPr="00353C30">
              <w:fldChar w:fldCharType="begin"/>
            </w:r>
            <w:r w:rsidRPr="00353C30">
              <w:instrText xml:space="preserve"> HYPERLINK "mailto:ah@europanostra.org" \h </w:instrText>
            </w:r>
            <w:r w:rsidRPr="00353C30">
              <w:fldChar w:fldCharType="separate"/>
            </w:r>
            <w:r w:rsidRPr="00353C30">
              <w:rPr>
                <w:color w:val="000000"/>
                <w:sz w:val="20"/>
                <w:szCs w:val="20"/>
              </w:rPr>
              <w:t>jp@europanostra.org</w:t>
            </w:r>
            <w:r w:rsidRPr="00353C30">
              <w:rPr>
                <w:color w:val="000000"/>
                <w:sz w:val="20"/>
                <w:szCs w:val="20"/>
              </w:rPr>
              <w:fldChar w:fldCharType="end"/>
            </w:r>
          </w:p>
          <w:p w:rsidR="00350964" w:rsidRPr="00353C30" w:rsidRDefault="00745BF2">
            <w:pPr>
              <w:ind w:left="90"/>
              <w:rPr>
                <w:smallCaps/>
                <w:sz w:val="20"/>
                <w:szCs w:val="20"/>
              </w:rPr>
            </w:pPr>
            <w:r w:rsidRPr="00353C30">
              <w:rPr>
                <w:sz w:val="20"/>
                <w:szCs w:val="20"/>
              </w:rPr>
              <w:t>+</w:t>
            </w:r>
            <w:r w:rsidRPr="00353C30">
              <w:rPr>
                <w:smallCaps/>
                <w:sz w:val="20"/>
                <w:szCs w:val="20"/>
              </w:rPr>
              <w:t>31 6 34 36 59 85</w:t>
            </w:r>
          </w:p>
          <w:p w:rsidR="00350964" w:rsidRPr="00353C30" w:rsidRDefault="00350964">
            <w:pPr>
              <w:ind w:left="90"/>
              <w:rPr>
                <w:b/>
                <w:smallCaps/>
                <w:sz w:val="20"/>
                <w:szCs w:val="20"/>
              </w:rPr>
            </w:pPr>
          </w:p>
          <w:p w:rsidR="00350964" w:rsidRPr="00353C30" w:rsidRDefault="004F060F">
            <w:pPr>
              <w:pBdr>
                <w:top w:val="nil"/>
                <w:left w:val="nil"/>
                <w:bottom w:val="nil"/>
                <w:right w:val="nil"/>
                <w:between w:val="nil"/>
              </w:pBdr>
              <w:ind w:left="90"/>
              <w:jc w:val="both"/>
              <w:rPr>
                <w:b/>
                <w:sz w:val="20"/>
                <w:szCs w:val="20"/>
              </w:rPr>
            </w:pPr>
            <w:r>
              <w:rPr>
                <w:b/>
                <w:sz w:val="20"/>
                <w:szCs w:val="20"/>
                <w:lang w:val="el-GR"/>
              </w:rPr>
              <w:t xml:space="preserve">ΕΥΡΩΠΑΪΚΗ ΕΠΙΤΡΟΠΗ </w:t>
            </w:r>
          </w:p>
          <w:p w:rsidR="00350964" w:rsidRPr="00353C30" w:rsidRDefault="00745BF2">
            <w:pPr>
              <w:pBdr>
                <w:top w:val="nil"/>
                <w:left w:val="nil"/>
                <w:bottom w:val="nil"/>
                <w:right w:val="nil"/>
                <w:between w:val="nil"/>
              </w:pBdr>
              <w:ind w:left="90"/>
              <w:jc w:val="both"/>
              <w:rPr>
                <w:sz w:val="20"/>
                <w:szCs w:val="20"/>
              </w:rPr>
            </w:pPr>
            <w:r w:rsidRPr="00353C30">
              <w:rPr>
                <w:sz w:val="20"/>
                <w:szCs w:val="20"/>
              </w:rPr>
              <w:t xml:space="preserve">Johanna </w:t>
            </w:r>
            <w:proofErr w:type="spellStart"/>
            <w:r w:rsidRPr="00353C30">
              <w:rPr>
                <w:sz w:val="20"/>
                <w:szCs w:val="20"/>
              </w:rPr>
              <w:t>Bernsel</w:t>
            </w:r>
            <w:proofErr w:type="spellEnd"/>
          </w:p>
          <w:p w:rsidR="00350964" w:rsidRPr="00353C30" w:rsidRDefault="00745BF2">
            <w:pPr>
              <w:pBdr>
                <w:top w:val="nil"/>
                <w:left w:val="nil"/>
                <w:bottom w:val="nil"/>
                <w:right w:val="nil"/>
                <w:between w:val="nil"/>
              </w:pBdr>
              <w:ind w:left="90"/>
              <w:jc w:val="both"/>
              <w:rPr>
                <w:sz w:val="20"/>
                <w:szCs w:val="20"/>
              </w:rPr>
            </w:pPr>
            <w:r w:rsidRPr="00353C30">
              <w:rPr>
                <w:sz w:val="20"/>
                <w:szCs w:val="20"/>
              </w:rPr>
              <w:t>johanna.bernsel@ec.europa.eu</w:t>
            </w:r>
          </w:p>
          <w:p w:rsidR="00350964" w:rsidRDefault="00745BF2">
            <w:pPr>
              <w:pBdr>
                <w:top w:val="nil"/>
                <w:left w:val="nil"/>
                <w:bottom w:val="nil"/>
                <w:right w:val="nil"/>
                <w:between w:val="nil"/>
              </w:pBdr>
              <w:ind w:left="90"/>
              <w:jc w:val="both"/>
              <w:rPr>
                <w:sz w:val="20"/>
                <w:szCs w:val="20"/>
              </w:rPr>
            </w:pPr>
            <w:r w:rsidRPr="00353C30">
              <w:rPr>
                <w:sz w:val="20"/>
                <w:szCs w:val="20"/>
              </w:rPr>
              <w:t>+32 2 298 66 99</w:t>
            </w:r>
          </w:p>
          <w:p w:rsidR="004F060F" w:rsidRDefault="004F060F">
            <w:pPr>
              <w:pBdr>
                <w:top w:val="nil"/>
                <w:left w:val="nil"/>
                <w:bottom w:val="nil"/>
                <w:right w:val="nil"/>
                <w:between w:val="nil"/>
              </w:pBdr>
              <w:ind w:left="90"/>
              <w:jc w:val="both"/>
              <w:rPr>
                <w:sz w:val="20"/>
                <w:szCs w:val="20"/>
              </w:rPr>
            </w:pPr>
          </w:p>
          <w:p w:rsidR="004F060F" w:rsidRPr="004F060F" w:rsidRDefault="004F060F" w:rsidP="004F060F">
            <w:pPr>
              <w:jc w:val="both"/>
              <w:rPr>
                <w:rFonts w:eastAsia="Calibri"/>
                <w:sz w:val="20"/>
                <w:szCs w:val="20"/>
                <w:lang w:val="el-GR"/>
              </w:rPr>
            </w:pPr>
            <w:r w:rsidRPr="004F060F">
              <w:rPr>
                <w:rFonts w:eastAsia="Calibri"/>
                <w:b/>
                <w:sz w:val="20"/>
                <w:szCs w:val="20"/>
                <w:lang w:val="el-GR"/>
              </w:rPr>
              <w:t xml:space="preserve">  ΕΛΛΗΝΙΚΗ ΕΤΑΙΡΕΙΑ Περιβάλλοντος και Πολιτισμού   </w:t>
            </w:r>
          </w:p>
          <w:p w:rsidR="004F060F" w:rsidRPr="004F060F" w:rsidRDefault="004F060F" w:rsidP="004F060F">
            <w:pPr>
              <w:ind w:hanging="2"/>
              <w:jc w:val="both"/>
              <w:rPr>
                <w:rFonts w:eastAsia="Calibri"/>
                <w:sz w:val="20"/>
                <w:szCs w:val="20"/>
                <w:lang w:val="el-GR"/>
              </w:rPr>
            </w:pPr>
            <w:r w:rsidRPr="004F060F">
              <w:rPr>
                <w:rFonts w:eastAsia="Calibri"/>
                <w:sz w:val="20"/>
                <w:szCs w:val="20"/>
                <w:lang w:val="el-GR"/>
              </w:rPr>
              <w:t xml:space="preserve">  Κατερίνα Στεμπίλη  </w:t>
            </w:r>
          </w:p>
          <w:p w:rsidR="004F060F" w:rsidRPr="004F060F" w:rsidRDefault="004F060F" w:rsidP="004F060F">
            <w:pPr>
              <w:pBdr>
                <w:top w:val="nil"/>
                <w:left w:val="nil"/>
                <w:bottom w:val="nil"/>
                <w:right w:val="nil"/>
                <w:between w:val="nil"/>
              </w:pBdr>
              <w:ind w:left="90"/>
              <w:jc w:val="both"/>
              <w:rPr>
                <w:sz w:val="20"/>
                <w:szCs w:val="20"/>
              </w:rPr>
            </w:pPr>
            <w:r w:rsidRPr="004F060F">
              <w:rPr>
                <w:rFonts w:eastAsia="Calibri"/>
                <w:sz w:val="20"/>
                <w:szCs w:val="20"/>
              </w:rPr>
              <w:t>sepi@ellinikietairia.gr, +30 210 32 25 245</w:t>
            </w:r>
          </w:p>
          <w:p w:rsidR="00350964" w:rsidRDefault="00350964">
            <w:pPr>
              <w:ind w:left="90"/>
              <w:jc w:val="both"/>
              <w:rPr>
                <w:b/>
                <w:sz w:val="20"/>
                <w:szCs w:val="20"/>
              </w:rPr>
            </w:pPr>
          </w:p>
          <w:p w:rsidR="004F060F" w:rsidRPr="00353C30" w:rsidRDefault="004F060F">
            <w:pPr>
              <w:ind w:left="90"/>
              <w:jc w:val="both"/>
              <w:rPr>
                <w:b/>
                <w:sz w:val="20"/>
                <w:szCs w:val="20"/>
              </w:rPr>
            </w:pPr>
          </w:p>
        </w:tc>
        <w:tc>
          <w:tcPr>
            <w:tcW w:w="5113" w:type="dxa"/>
            <w:shd w:val="clear" w:color="auto" w:fill="auto"/>
          </w:tcPr>
          <w:p w:rsidR="00350964" w:rsidRPr="004F060F" w:rsidRDefault="004F060F">
            <w:pPr>
              <w:ind w:left="90"/>
              <w:jc w:val="both"/>
              <w:rPr>
                <w:b/>
                <w:sz w:val="20"/>
                <w:szCs w:val="20"/>
                <w:lang w:val="el-GR"/>
              </w:rPr>
            </w:pPr>
            <w:r>
              <w:rPr>
                <w:b/>
                <w:sz w:val="20"/>
                <w:szCs w:val="20"/>
                <w:lang w:val="el-GR"/>
              </w:rPr>
              <w:t>ΠΕΡΙΣΣΟΤΕΡΕΣ ΠΛΗΡΟΦΟΡΙΕΣ</w:t>
            </w:r>
          </w:p>
          <w:p w:rsidR="00350964" w:rsidRPr="004F060F" w:rsidRDefault="00350964">
            <w:pPr>
              <w:rPr>
                <w:color w:val="000000"/>
                <w:sz w:val="20"/>
                <w:szCs w:val="20"/>
                <w:shd w:val="clear" w:color="auto" w:fill="CCCCCC"/>
                <w:lang w:val="el-GR"/>
              </w:rPr>
            </w:pPr>
          </w:p>
          <w:p w:rsidR="00350964" w:rsidRPr="004F060F" w:rsidRDefault="006678DF">
            <w:pPr>
              <w:ind w:left="90"/>
              <w:rPr>
                <w:color w:val="0000FF"/>
                <w:sz w:val="20"/>
                <w:szCs w:val="20"/>
                <w:u w:val="single"/>
                <w:lang w:val="el-GR"/>
              </w:rPr>
            </w:pPr>
            <w:hyperlink r:id="rId49">
              <w:r w:rsidR="004F060F">
                <w:rPr>
                  <w:color w:val="0000FF"/>
                  <w:sz w:val="20"/>
                  <w:szCs w:val="20"/>
                  <w:u w:val="single"/>
                  <w:lang w:val="el-GR"/>
                </w:rPr>
                <w:t xml:space="preserve">Δελτία Τύπου σε διάφορες </w:t>
              </w:r>
              <w:r w:rsidR="004F060F" w:rsidRPr="004F060F">
                <w:rPr>
                  <w:color w:val="0000FF"/>
                  <w:sz w:val="20"/>
                  <w:szCs w:val="20"/>
                  <w:u w:val="single"/>
                  <w:lang w:val="el-GR"/>
                </w:rPr>
                <w:t xml:space="preserve">γλώσσες </w:t>
              </w:r>
            </w:hyperlink>
          </w:p>
          <w:p w:rsidR="004F060F" w:rsidRPr="004F060F" w:rsidRDefault="004F060F">
            <w:pPr>
              <w:ind w:left="90"/>
              <w:rPr>
                <w:color w:val="0000FF"/>
                <w:sz w:val="20"/>
                <w:szCs w:val="20"/>
                <w:u w:val="single"/>
                <w:lang w:val="el-GR"/>
              </w:rPr>
            </w:pPr>
          </w:p>
          <w:p w:rsidR="004F060F" w:rsidRPr="004F060F" w:rsidRDefault="004F060F">
            <w:pPr>
              <w:ind w:left="90"/>
              <w:rPr>
                <w:b/>
                <w:sz w:val="20"/>
                <w:szCs w:val="20"/>
                <w:shd w:val="clear" w:color="auto" w:fill="CCCCCC"/>
                <w:lang w:val="el-GR"/>
              </w:rPr>
            </w:pPr>
          </w:p>
          <w:p w:rsidR="004F060F" w:rsidRPr="004F060F" w:rsidRDefault="004F060F" w:rsidP="004F060F">
            <w:pPr>
              <w:ind w:left="90"/>
              <w:rPr>
                <w:b/>
                <w:sz w:val="20"/>
                <w:szCs w:val="20"/>
                <w:lang w:val="el-GR"/>
              </w:rPr>
            </w:pPr>
            <w:bookmarkStart w:id="22" w:name="_heading=h.2s8eyo1" w:colFirst="0" w:colLast="0"/>
            <w:bookmarkEnd w:id="22"/>
            <w:r w:rsidRPr="004F060F">
              <w:rPr>
                <w:b/>
                <w:sz w:val="20"/>
                <w:szCs w:val="20"/>
                <w:lang w:val="el-GR"/>
              </w:rPr>
              <w:t>Για τους νικητές των Βραβείων:</w:t>
            </w:r>
          </w:p>
          <w:p w:rsidR="00350964" w:rsidRPr="00353C30" w:rsidRDefault="006678DF">
            <w:pPr>
              <w:ind w:left="90"/>
              <w:rPr>
                <w:color w:val="0000FF"/>
                <w:sz w:val="20"/>
                <w:szCs w:val="20"/>
              </w:rPr>
            </w:pPr>
            <w:hyperlink r:id="rId50">
              <w:r w:rsidR="00745BF2" w:rsidRPr="00353C30">
                <w:rPr>
                  <w:color w:val="0000FF"/>
                  <w:sz w:val="20"/>
                  <w:szCs w:val="20"/>
                  <w:u w:val="single"/>
                </w:rPr>
                <w:t>Information and Jury’s comments</w:t>
              </w:r>
            </w:hyperlink>
          </w:p>
          <w:p w:rsidR="00350964" w:rsidRPr="00353C30" w:rsidRDefault="006678DF">
            <w:pPr>
              <w:ind w:left="90"/>
              <w:rPr>
                <w:color w:val="000000"/>
                <w:sz w:val="20"/>
                <w:szCs w:val="20"/>
              </w:rPr>
            </w:pPr>
            <w:hyperlink r:id="rId51">
              <w:r w:rsidR="00745BF2" w:rsidRPr="00353C30">
                <w:rPr>
                  <w:color w:val="0000FF"/>
                  <w:sz w:val="20"/>
                  <w:szCs w:val="20"/>
                  <w:u w:val="single"/>
                </w:rPr>
                <w:t>Videos</w:t>
              </w:r>
            </w:hyperlink>
            <w:r w:rsidR="00745BF2" w:rsidRPr="00353C30">
              <w:rPr>
                <w:color w:val="000000"/>
                <w:sz w:val="20"/>
                <w:szCs w:val="20"/>
              </w:rPr>
              <w:t xml:space="preserve"> (</w:t>
            </w:r>
            <w:r w:rsidR="004F060F">
              <w:rPr>
                <w:color w:val="000000"/>
                <w:sz w:val="20"/>
                <w:szCs w:val="20"/>
                <w:lang w:val="el-GR"/>
              </w:rPr>
              <w:t>υψηλή</w:t>
            </w:r>
            <w:r w:rsidR="004F060F" w:rsidRPr="004F060F">
              <w:rPr>
                <w:color w:val="000000"/>
                <w:sz w:val="20"/>
                <w:szCs w:val="20"/>
                <w:lang w:val="en-US"/>
              </w:rPr>
              <w:t xml:space="preserve"> </w:t>
            </w:r>
            <w:r w:rsidR="004F060F">
              <w:rPr>
                <w:color w:val="000000"/>
                <w:sz w:val="20"/>
                <w:szCs w:val="20"/>
                <w:lang w:val="el-GR"/>
              </w:rPr>
              <w:t>ανάλυση</w:t>
            </w:r>
            <w:r w:rsidR="00745BF2" w:rsidRPr="00353C30">
              <w:rPr>
                <w:color w:val="000000"/>
                <w:sz w:val="20"/>
                <w:szCs w:val="20"/>
              </w:rPr>
              <w:t>)</w:t>
            </w:r>
          </w:p>
          <w:p w:rsidR="00350964" w:rsidRPr="004F060F" w:rsidRDefault="006678DF">
            <w:pPr>
              <w:ind w:left="90"/>
              <w:rPr>
                <w:color w:val="000000"/>
                <w:sz w:val="20"/>
                <w:szCs w:val="20"/>
                <w:lang w:val="el-GR"/>
              </w:rPr>
            </w:pPr>
            <w:hyperlink r:id="rId52">
              <w:r w:rsidR="004F060F">
                <w:rPr>
                  <w:color w:val="0000FF"/>
                  <w:sz w:val="20"/>
                  <w:szCs w:val="20"/>
                  <w:u w:val="single"/>
                  <w:lang w:val="el-GR"/>
                </w:rPr>
                <w:t xml:space="preserve">Φωτογραφίες </w:t>
              </w:r>
              <w:r w:rsidR="00745BF2" w:rsidRPr="004F060F">
                <w:rPr>
                  <w:color w:val="0000FF"/>
                  <w:sz w:val="20"/>
                  <w:szCs w:val="20"/>
                  <w:u w:val="single"/>
                  <w:lang w:val="el-GR"/>
                </w:rPr>
                <w:t xml:space="preserve">&amp; </w:t>
              </w:r>
              <w:r w:rsidR="00745BF2" w:rsidRPr="00353C30">
                <w:rPr>
                  <w:color w:val="0000FF"/>
                  <w:sz w:val="20"/>
                  <w:szCs w:val="20"/>
                  <w:u w:val="single"/>
                </w:rPr>
                <w:t>e</w:t>
              </w:r>
              <w:r w:rsidR="00745BF2" w:rsidRPr="004F060F">
                <w:rPr>
                  <w:color w:val="0000FF"/>
                  <w:sz w:val="20"/>
                  <w:szCs w:val="20"/>
                  <w:u w:val="single"/>
                  <w:lang w:val="el-GR"/>
                </w:rPr>
                <w:t>-</w:t>
              </w:r>
              <w:r w:rsidR="00745BF2" w:rsidRPr="00353C30">
                <w:rPr>
                  <w:color w:val="0000FF"/>
                  <w:sz w:val="20"/>
                  <w:szCs w:val="20"/>
                  <w:u w:val="single"/>
                </w:rPr>
                <w:t>banners</w:t>
              </w:r>
            </w:hyperlink>
            <w:r w:rsidR="00745BF2" w:rsidRPr="004F060F">
              <w:rPr>
                <w:color w:val="000000"/>
                <w:sz w:val="20"/>
                <w:szCs w:val="20"/>
                <w:lang w:val="el-GR"/>
              </w:rPr>
              <w:t xml:space="preserve"> (</w:t>
            </w:r>
            <w:r w:rsidR="004F060F">
              <w:rPr>
                <w:color w:val="000000"/>
                <w:sz w:val="20"/>
                <w:szCs w:val="20"/>
                <w:lang w:val="el-GR"/>
              </w:rPr>
              <w:t>υψηλή</w:t>
            </w:r>
            <w:r w:rsidR="004F060F" w:rsidRPr="004F060F">
              <w:rPr>
                <w:color w:val="000000"/>
                <w:sz w:val="20"/>
                <w:szCs w:val="20"/>
                <w:lang w:val="el-GR"/>
              </w:rPr>
              <w:t xml:space="preserve"> </w:t>
            </w:r>
            <w:r w:rsidR="004F060F">
              <w:rPr>
                <w:color w:val="000000"/>
                <w:sz w:val="20"/>
                <w:szCs w:val="20"/>
                <w:lang w:val="el-GR"/>
              </w:rPr>
              <w:t>ανάλυση</w:t>
            </w:r>
            <w:r w:rsidR="00745BF2" w:rsidRPr="004F060F">
              <w:rPr>
                <w:color w:val="000000"/>
                <w:sz w:val="20"/>
                <w:szCs w:val="20"/>
                <w:lang w:val="el-GR"/>
              </w:rPr>
              <w:t>)</w:t>
            </w:r>
          </w:p>
          <w:p w:rsidR="00350964" w:rsidRPr="004F060F" w:rsidRDefault="00350964">
            <w:pPr>
              <w:ind w:left="90"/>
              <w:rPr>
                <w:sz w:val="20"/>
                <w:szCs w:val="20"/>
                <w:shd w:val="clear" w:color="auto" w:fill="CCCCCC"/>
                <w:lang w:val="el-GR"/>
              </w:rPr>
            </w:pPr>
          </w:p>
          <w:p w:rsidR="00350964" w:rsidRPr="004F060F" w:rsidRDefault="00350964">
            <w:pPr>
              <w:ind w:left="90"/>
              <w:rPr>
                <w:sz w:val="20"/>
                <w:szCs w:val="20"/>
                <w:shd w:val="clear" w:color="auto" w:fill="CCCCCC"/>
                <w:lang w:val="el-GR"/>
              </w:rPr>
            </w:pPr>
          </w:p>
          <w:p w:rsidR="00350964" w:rsidRDefault="006678DF">
            <w:pPr>
              <w:ind w:left="90"/>
              <w:rPr>
                <w:color w:val="0000FF"/>
                <w:sz w:val="20"/>
                <w:szCs w:val="20"/>
              </w:rPr>
            </w:pPr>
            <w:hyperlink r:id="rId53">
              <w:r w:rsidR="004F060F">
                <w:rPr>
                  <w:color w:val="0000FF"/>
                  <w:sz w:val="20"/>
                  <w:szCs w:val="20"/>
                  <w:u w:val="single"/>
                  <w:lang w:val="el-GR"/>
                </w:rPr>
                <w:t>Ιστότοπος</w:t>
              </w:r>
              <w:r w:rsidR="004F060F" w:rsidRPr="004F060F">
                <w:rPr>
                  <w:color w:val="0000FF"/>
                  <w:sz w:val="20"/>
                  <w:szCs w:val="20"/>
                  <w:u w:val="single"/>
                  <w:lang w:val="en-US"/>
                </w:rPr>
                <w:t xml:space="preserve"> </w:t>
              </w:r>
              <w:r w:rsidR="004F060F">
                <w:rPr>
                  <w:color w:val="0000FF"/>
                  <w:sz w:val="20"/>
                  <w:szCs w:val="20"/>
                  <w:u w:val="single"/>
                  <w:lang w:val="el-GR"/>
                </w:rPr>
                <w:t>Προγράμματος</w:t>
              </w:r>
              <w:r w:rsidR="004F060F" w:rsidRPr="004F060F">
                <w:rPr>
                  <w:color w:val="0000FF"/>
                  <w:sz w:val="20"/>
                  <w:szCs w:val="20"/>
                  <w:u w:val="single"/>
                  <w:lang w:val="en-US"/>
                </w:rPr>
                <w:t xml:space="preserve"> </w:t>
              </w:r>
              <w:r w:rsidR="004F060F">
                <w:rPr>
                  <w:color w:val="0000FF"/>
                  <w:sz w:val="20"/>
                  <w:szCs w:val="20"/>
                  <w:u w:val="single"/>
                  <w:lang w:val="en-US"/>
                </w:rPr>
                <w:t>C</w:t>
              </w:r>
              <w:proofErr w:type="spellStart"/>
              <w:r w:rsidR="00745BF2" w:rsidRPr="00353C30">
                <w:rPr>
                  <w:color w:val="0000FF"/>
                  <w:sz w:val="20"/>
                  <w:szCs w:val="20"/>
                  <w:u w:val="single"/>
                </w:rPr>
                <w:t>reative</w:t>
              </w:r>
              <w:proofErr w:type="spellEnd"/>
              <w:r w:rsidR="00745BF2" w:rsidRPr="00353C30">
                <w:rPr>
                  <w:color w:val="0000FF"/>
                  <w:sz w:val="20"/>
                  <w:szCs w:val="20"/>
                  <w:u w:val="single"/>
                </w:rPr>
                <w:t xml:space="preserve"> Europe </w:t>
              </w:r>
            </w:hyperlink>
            <w:r w:rsidR="00745BF2">
              <w:rPr>
                <w:color w:val="0000FF"/>
                <w:sz w:val="20"/>
                <w:szCs w:val="20"/>
              </w:rPr>
              <w:t xml:space="preserve"> </w:t>
            </w:r>
          </w:p>
          <w:p w:rsidR="00350964" w:rsidRDefault="00350964">
            <w:pPr>
              <w:ind w:left="90"/>
              <w:rPr>
                <w:sz w:val="20"/>
                <w:szCs w:val="20"/>
                <w:shd w:val="clear" w:color="auto" w:fill="CCCCCC"/>
              </w:rPr>
            </w:pPr>
          </w:p>
          <w:p w:rsidR="004F060F" w:rsidRDefault="004F060F">
            <w:pPr>
              <w:ind w:left="90"/>
              <w:rPr>
                <w:sz w:val="20"/>
                <w:szCs w:val="20"/>
                <w:shd w:val="clear" w:color="auto" w:fill="CCCCCC"/>
              </w:rPr>
            </w:pPr>
          </w:p>
          <w:p w:rsidR="004F060F" w:rsidRDefault="004F060F">
            <w:pPr>
              <w:ind w:left="90"/>
              <w:rPr>
                <w:sz w:val="20"/>
                <w:szCs w:val="20"/>
                <w:shd w:val="clear" w:color="auto" w:fill="CCCCCC"/>
              </w:rPr>
            </w:pPr>
          </w:p>
          <w:p w:rsidR="004F060F" w:rsidRDefault="006678DF">
            <w:pPr>
              <w:ind w:left="90"/>
              <w:rPr>
                <w:sz w:val="20"/>
                <w:szCs w:val="20"/>
                <w:shd w:val="clear" w:color="auto" w:fill="CCCCCC"/>
              </w:rPr>
            </w:pPr>
            <w:hyperlink r:id="rId54" w:history="1">
              <w:r w:rsidR="004F060F" w:rsidRPr="001E11F5">
                <w:rPr>
                  <w:rStyle w:val="Hyperlink"/>
                  <w:sz w:val="20"/>
                  <w:szCs w:val="20"/>
                </w:rPr>
                <w:t>www.ellet.gr</w:t>
              </w:r>
            </w:hyperlink>
            <w:r w:rsidR="004F060F">
              <w:rPr>
                <w:sz w:val="20"/>
                <w:szCs w:val="20"/>
                <w:shd w:val="clear" w:color="auto" w:fill="CCCCCC"/>
              </w:rPr>
              <w:t xml:space="preserve"> </w:t>
            </w:r>
          </w:p>
        </w:tc>
      </w:tr>
    </w:tbl>
    <w:p w:rsidR="00350964" w:rsidRDefault="00D06944">
      <w:pPr>
        <w:pBdr>
          <w:top w:val="nil"/>
          <w:left w:val="nil"/>
          <w:bottom w:val="nil"/>
          <w:right w:val="nil"/>
          <w:between w:val="nil"/>
        </w:pBdr>
        <w:jc w:val="both"/>
        <w:rPr>
          <w:b/>
          <w:color w:val="000000"/>
          <w:sz w:val="24"/>
          <w:szCs w:val="24"/>
        </w:rPr>
      </w:pPr>
      <w:r>
        <w:rPr>
          <w:b/>
          <w:color w:val="000000"/>
          <w:sz w:val="24"/>
          <w:szCs w:val="24"/>
          <w:lang w:val="el-GR"/>
        </w:rPr>
        <w:t xml:space="preserve">Γενικές πληροφορίες </w:t>
      </w:r>
    </w:p>
    <w:p w:rsidR="00350964" w:rsidRPr="004F060F" w:rsidRDefault="00350964">
      <w:pPr>
        <w:pBdr>
          <w:top w:val="nil"/>
          <w:left w:val="nil"/>
          <w:bottom w:val="nil"/>
          <w:right w:val="nil"/>
          <w:between w:val="nil"/>
        </w:pBdr>
        <w:jc w:val="both"/>
        <w:rPr>
          <w:b/>
          <w:color w:val="000000"/>
          <w:sz w:val="16"/>
          <w:szCs w:val="16"/>
        </w:rPr>
      </w:pPr>
    </w:p>
    <w:p w:rsidR="00350964" w:rsidRPr="00D06944" w:rsidRDefault="00745BF2">
      <w:pPr>
        <w:pBdr>
          <w:top w:val="nil"/>
          <w:left w:val="nil"/>
          <w:bottom w:val="nil"/>
          <w:right w:val="nil"/>
          <w:between w:val="nil"/>
        </w:pBdr>
        <w:jc w:val="both"/>
        <w:rPr>
          <w:b/>
          <w:color w:val="000000"/>
          <w:sz w:val="20"/>
          <w:szCs w:val="20"/>
          <w:lang w:val="el-GR"/>
        </w:rPr>
      </w:pPr>
      <w:r>
        <w:rPr>
          <w:b/>
          <w:color w:val="000000"/>
          <w:sz w:val="20"/>
          <w:szCs w:val="20"/>
        </w:rPr>
        <w:t>Europa</w:t>
      </w:r>
      <w:r w:rsidRPr="00D06944">
        <w:rPr>
          <w:b/>
          <w:color w:val="000000"/>
          <w:sz w:val="20"/>
          <w:szCs w:val="20"/>
          <w:lang w:val="el-GR"/>
        </w:rPr>
        <w:t xml:space="preserve"> </w:t>
      </w:r>
      <w:r>
        <w:rPr>
          <w:b/>
          <w:color w:val="000000"/>
          <w:sz w:val="20"/>
          <w:szCs w:val="20"/>
        </w:rPr>
        <w:t>Nostra</w:t>
      </w:r>
    </w:p>
    <w:p w:rsidR="00350964" w:rsidRPr="009E31D0" w:rsidRDefault="00350964">
      <w:pPr>
        <w:pBdr>
          <w:top w:val="nil"/>
          <w:left w:val="nil"/>
          <w:bottom w:val="nil"/>
          <w:right w:val="nil"/>
          <w:between w:val="nil"/>
        </w:pBdr>
        <w:jc w:val="both"/>
        <w:rPr>
          <w:b/>
          <w:color w:val="000000"/>
          <w:sz w:val="4"/>
          <w:szCs w:val="4"/>
          <w:lang w:val="el-GR"/>
        </w:rPr>
      </w:pPr>
    </w:p>
    <w:p w:rsidR="00D06944" w:rsidRPr="00FF3F07" w:rsidRDefault="00D06944" w:rsidP="00D06944">
      <w:pPr>
        <w:ind w:left="2" w:hanging="2"/>
        <w:jc w:val="both"/>
        <w:rPr>
          <w:color w:val="000000"/>
          <w:sz w:val="19"/>
          <w:szCs w:val="19"/>
          <w:lang w:val="el-GR"/>
        </w:rPr>
      </w:pPr>
      <w:r w:rsidRPr="00FF3F07">
        <w:rPr>
          <w:color w:val="000000"/>
          <w:sz w:val="19"/>
          <w:szCs w:val="19"/>
          <w:lang w:val="el-GR"/>
        </w:rPr>
        <w:t xml:space="preserve">Η </w:t>
      </w:r>
      <w:hyperlink r:id="rId55">
        <w:r w:rsidRPr="00FF3F07">
          <w:rPr>
            <w:color w:val="0000FF"/>
            <w:sz w:val="19"/>
            <w:szCs w:val="19"/>
            <w:u w:val="single"/>
          </w:rPr>
          <w:t>Europa</w:t>
        </w:r>
        <w:r w:rsidRPr="00FF3F07">
          <w:rPr>
            <w:color w:val="0000FF"/>
            <w:sz w:val="19"/>
            <w:szCs w:val="19"/>
            <w:u w:val="single"/>
            <w:lang w:val="el-GR"/>
          </w:rPr>
          <w:t xml:space="preserve"> </w:t>
        </w:r>
        <w:r w:rsidRPr="00FF3F07">
          <w:rPr>
            <w:color w:val="0000FF"/>
            <w:sz w:val="19"/>
            <w:szCs w:val="19"/>
            <w:u w:val="single"/>
          </w:rPr>
          <w:t>Nostra</w:t>
        </w:r>
      </w:hyperlink>
      <w:r w:rsidRPr="00FF3F07">
        <w:rPr>
          <w:color w:val="000000"/>
          <w:sz w:val="19"/>
          <w:szCs w:val="19"/>
          <w:lang w:val="el-GR"/>
        </w:rPr>
        <w:t xml:space="preserve"> είναι η ευρωπαϊκή φωνή της κοινωνίας των πολιτών που υπερασπίζεται τη διαφύλαξη και την ανάδειξη της </w:t>
      </w:r>
      <w:r w:rsidRPr="00FF3F07">
        <w:rPr>
          <w:sz w:val="19"/>
          <w:szCs w:val="19"/>
          <w:lang w:val="el-GR"/>
        </w:rPr>
        <w:t>πολιτιστικής</w:t>
      </w:r>
      <w:r w:rsidRPr="00FF3F07">
        <w:rPr>
          <w:color w:val="000000"/>
          <w:sz w:val="19"/>
          <w:szCs w:val="19"/>
          <w:lang w:val="el-GR"/>
        </w:rPr>
        <w:t xml:space="preserve"> και φυσικής κληρονομιάς. Είναι μια πανευρωπαϊκή ομοσπονδία Μη-Κυβερνητικών Οργανώσεων που δραστηριοποιούνται στον χώρο της πολιτιστικής κληρονομιάς. Στηρίζεται από ένα ευρύ δίκτυο δημόσιων φορέων, ιδιωτικών εταιρειών και φυσικών προσώπων, που καλύπτει περισσότερες από 40 χώρες. Αναγνωρίζεται ως το μεγαλύτερο και πιο αντιπροσωπευτικό δίκτυο πολιτιστικής κληρονομιάς στην Ευρώπη, διατηρώντας στενές σχέσεις με την Ευρωπαϊκή Ένωση, το Συμβούλιο της Ευρώπης, την </w:t>
      </w:r>
      <w:r w:rsidRPr="00FF3F07">
        <w:rPr>
          <w:color w:val="000000"/>
          <w:sz w:val="19"/>
          <w:szCs w:val="19"/>
        </w:rPr>
        <w:t>UNESCO</w:t>
      </w:r>
      <w:r w:rsidRPr="00FF3F07">
        <w:rPr>
          <w:color w:val="000000"/>
          <w:sz w:val="19"/>
          <w:szCs w:val="19"/>
          <w:lang w:val="el-GR"/>
        </w:rPr>
        <w:t xml:space="preserve"> και άλλους διεθνείς φορείς. Η </w:t>
      </w:r>
      <w:r w:rsidRPr="00FF3F07">
        <w:rPr>
          <w:color w:val="000000"/>
          <w:sz w:val="19"/>
          <w:szCs w:val="19"/>
        </w:rPr>
        <w:t>Europa</w:t>
      </w:r>
      <w:r w:rsidRPr="00FF3F07">
        <w:rPr>
          <w:color w:val="000000"/>
          <w:sz w:val="19"/>
          <w:szCs w:val="19"/>
          <w:lang w:val="el-GR"/>
        </w:rPr>
        <w:t xml:space="preserve"> </w:t>
      </w:r>
      <w:r w:rsidRPr="00FF3F07">
        <w:rPr>
          <w:color w:val="000000"/>
          <w:sz w:val="19"/>
          <w:szCs w:val="19"/>
        </w:rPr>
        <w:t>Nostra</w:t>
      </w:r>
      <w:r w:rsidRPr="00FF3F07">
        <w:rPr>
          <w:color w:val="000000"/>
          <w:sz w:val="19"/>
          <w:szCs w:val="19"/>
          <w:lang w:val="el-GR"/>
        </w:rPr>
        <w:t>, που ιδρύθηκε το 1963, γιόρτασε πέρυσι την 60η επέτειό της.</w:t>
      </w:r>
    </w:p>
    <w:p w:rsidR="00D06944" w:rsidRPr="00FF3F07" w:rsidRDefault="00D06944" w:rsidP="00D06944">
      <w:pPr>
        <w:ind w:left="2" w:hanging="2"/>
        <w:jc w:val="both"/>
        <w:rPr>
          <w:color w:val="000000"/>
          <w:sz w:val="19"/>
          <w:szCs w:val="19"/>
          <w:lang w:val="el-GR"/>
        </w:rPr>
      </w:pPr>
    </w:p>
    <w:p w:rsidR="00D06944" w:rsidRPr="00FF3F07" w:rsidRDefault="00D06944" w:rsidP="00D06944">
      <w:pPr>
        <w:ind w:left="2" w:hanging="2"/>
        <w:jc w:val="both"/>
        <w:rPr>
          <w:sz w:val="19"/>
          <w:szCs w:val="19"/>
          <w:lang w:val="el-GR"/>
        </w:rPr>
      </w:pPr>
      <w:r w:rsidRPr="00FF3F07">
        <w:rPr>
          <w:color w:val="000000"/>
          <w:sz w:val="19"/>
          <w:szCs w:val="19"/>
          <w:lang w:val="el-GR"/>
        </w:rPr>
        <w:t xml:space="preserve">Η </w:t>
      </w:r>
      <w:r w:rsidRPr="00FF3F07">
        <w:rPr>
          <w:color w:val="000000"/>
          <w:sz w:val="19"/>
          <w:szCs w:val="19"/>
        </w:rPr>
        <w:t>Europa</w:t>
      </w:r>
      <w:r w:rsidRPr="00FF3F07">
        <w:rPr>
          <w:color w:val="000000"/>
          <w:sz w:val="19"/>
          <w:szCs w:val="19"/>
          <w:lang w:val="el-GR"/>
        </w:rPr>
        <w:t xml:space="preserve"> </w:t>
      </w:r>
      <w:r w:rsidRPr="00FF3F07">
        <w:rPr>
          <w:color w:val="000000"/>
          <w:sz w:val="19"/>
          <w:szCs w:val="19"/>
        </w:rPr>
        <w:t>Nostra</w:t>
      </w:r>
      <w:r w:rsidRPr="00FF3F07">
        <w:rPr>
          <w:color w:val="000000"/>
          <w:sz w:val="19"/>
          <w:szCs w:val="19"/>
          <w:lang w:val="el-GR"/>
        </w:rPr>
        <w:t xml:space="preserve"> πραγματοποιεί εκστρατείες για τη διάσωση των απειλούμενων μνημείων, τοποθεσιών και τοπίων της Ευρώπης, ιδίως μέσω του Προγράμματος </w:t>
      </w:r>
      <w:hyperlink r:id="rId56">
        <w:r w:rsidRPr="00FF3F07">
          <w:rPr>
            <w:color w:val="0000FF"/>
            <w:sz w:val="19"/>
            <w:szCs w:val="19"/>
            <w:u w:val="single"/>
            <w:lang w:val="el-GR"/>
          </w:rPr>
          <w:t xml:space="preserve">”7 </w:t>
        </w:r>
        <w:r w:rsidRPr="00FF3F07">
          <w:rPr>
            <w:color w:val="0000FF"/>
            <w:sz w:val="19"/>
            <w:szCs w:val="19"/>
            <w:u w:val="single"/>
          </w:rPr>
          <w:t>Most</w:t>
        </w:r>
        <w:r w:rsidRPr="00FF3F07">
          <w:rPr>
            <w:color w:val="0000FF"/>
            <w:sz w:val="19"/>
            <w:szCs w:val="19"/>
            <w:u w:val="single"/>
            <w:lang w:val="el-GR"/>
          </w:rPr>
          <w:t xml:space="preserve"> </w:t>
        </w:r>
        <w:r w:rsidRPr="00FF3F07">
          <w:rPr>
            <w:color w:val="0000FF"/>
            <w:sz w:val="19"/>
            <w:szCs w:val="19"/>
            <w:u w:val="single"/>
          </w:rPr>
          <w:t>Endangered</w:t>
        </w:r>
        <w:r w:rsidRPr="00FF3F07">
          <w:rPr>
            <w:color w:val="0000FF"/>
            <w:sz w:val="19"/>
            <w:szCs w:val="19"/>
            <w:u w:val="single"/>
            <w:lang w:val="el-GR"/>
          </w:rPr>
          <w:t>” /«7 Υπό Απειλή».</w:t>
        </w:r>
      </w:hyperlink>
      <w:r w:rsidRPr="00FF3F07">
        <w:rPr>
          <w:color w:val="000000"/>
          <w:sz w:val="19"/>
          <w:szCs w:val="19"/>
          <w:lang w:val="el-GR"/>
        </w:rPr>
        <w:t xml:space="preserve"> Γιορτάζει την αριστεία μέσω των «</w:t>
      </w:r>
      <w:hyperlink r:id="rId57">
        <w:r w:rsidRPr="00FF3F07">
          <w:rPr>
            <w:color w:val="0000FF"/>
            <w:sz w:val="19"/>
            <w:szCs w:val="19"/>
            <w:u w:val="single"/>
            <w:lang w:val="el-GR"/>
          </w:rPr>
          <w:t xml:space="preserve">Ευρωπαϊκών Βραβείων Πολιτιστικής Κληρονομιάς / Βραβείων </w:t>
        </w:r>
        <w:r w:rsidRPr="00FF3F07">
          <w:rPr>
            <w:color w:val="0000FF"/>
            <w:sz w:val="19"/>
            <w:szCs w:val="19"/>
            <w:u w:val="single"/>
          </w:rPr>
          <w:t>Europa</w:t>
        </w:r>
        <w:r w:rsidRPr="00FF3F07">
          <w:rPr>
            <w:color w:val="0000FF"/>
            <w:sz w:val="19"/>
            <w:szCs w:val="19"/>
            <w:u w:val="single"/>
            <w:lang w:val="el-GR"/>
          </w:rPr>
          <w:t xml:space="preserve"> </w:t>
        </w:r>
        <w:r w:rsidRPr="00FF3F07">
          <w:rPr>
            <w:color w:val="0000FF"/>
            <w:sz w:val="19"/>
            <w:szCs w:val="19"/>
            <w:u w:val="single"/>
          </w:rPr>
          <w:t>Nostra</w:t>
        </w:r>
      </w:hyperlink>
      <w:r w:rsidRPr="00FF3F07">
        <w:rPr>
          <w:color w:val="000000"/>
          <w:sz w:val="19"/>
          <w:szCs w:val="19"/>
          <w:lang w:val="el-GR"/>
        </w:rPr>
        <w:t xml:space="preserve">». Η </w:t>
      </w:r>
      <w:r w:rsidRPr="00FF3F07">
        <w:rPr>
          <w:color w:val="000000"/>
          <w:sz w:val="19"/>
          <w:szCs w:val="19"/>
        </w:rPr>
        <w:t>Europa</w:t>
      </w:r>
      <w:r w:rsidRPr="00FF3F07">
        <w:rPr>
          <w:color w:val="000000"/>
          <w:sz w:val="19"/>
          <w:szCs w:val="19"/>
          <w:lang w:val="el-GR"/>
        </w:rPr>
        <w:t xml:space="preserve"> </w:t>
      </w:r>
      <w:r w:rsidRPr="00FF3F07">
        <w:rPr>
          <w:color w:val="000000"/>
          <w:sz w:val="19"/>
          <w:szCs w:val="19"/>
        </w:rPr>
        <w:t>Nostra</w:t>
      </w:r>
      <w:r w:rsidRPr="00FF3F07">
        <w:rPr>
          <w:color w:val="000000"/>
          <w:sz w:val="19"/>
          <w:szCs w:val="19"/>
          <w:lang w:val="el-GR"/>
        </w:rPr>
        <w:t xml:space="preserve">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 συντονισμό της </w:t>
      </w:r>
      <w:hyperlink r:id="rId58">
        <w:r w:rsidRPr="00FF3F07">
          <w:rPr>
            <w:color w:val="0000FF"/>
            <w:sz w:val="19"/>
            <w:szCs w:val="19"/>
            <w:u w:val="single"/>
          </w:rPr>
          <w:t>European</w:t>
        </w:r>
        <w:r w:rsidRPr="00FF3F07">
          <w:rPr>
            <w:color w:val="0000FF"/>
            <w:sz w:val="19"/>
            <w:szCs w:val="19"/>
            <w:u w:val="single"/>
            <w:lang w:val="el-GR"/>
          </w:rPr>
          <w:t xml:space="preserve"> </w:t>
        </w:r>
        <w:r w:rsidRPr="00FF3F07">
          <w:rPr>
            <w:color w:val="0000FF"/>
            <w:sz w:val="19"/>
            <w:szCs w:val="19"/>
            <w:u w:val="single"/>
          </w:rPr>
          <w:t>Heritage</w:t>
        </w:r>
        <w:r w:rsidRPr="00FF3F07">
          <w:rPr>
            <w:color w:val="0000FF"/>
            <w:sz w:val="19"/>
            <w:szCs w:val="19"/>
            <w:u w:val="single"/>
            <w:lang w:val="el-GR"/>
          </w:rPr>
          <w:t xml:space="preserve"> </w:t>
        </w:r>
        <w:r w:rsidRPr="00FF3F07">
          <w:rPr>
            <w:color w:val="0000FF"/>
            <w:sz w:val="19"/>
            <w:szCs w:val="19"/>
            <w:u w:val="single"/>
          </w:rPr>
          <w:t>Alliance</w:t>
        </w:r>
      </w:hyperlink>
      <w:r w:rsidRPr="00FF3F07">
        <w:rPr>
          <w:color w:val="000000"/>
          <w:sz w:val="19"/>
          <w:szCs w:val="19"/>
          <w:lang w:val="el-GR"/>
        </w:rPr>
        <w:t xml:space="preserve">. </w:t>
      </w:r>
    </w:p>
    <w:p w:rsidR="00D06944" w:rsidRPr="00FF3F07" w:rsidRDefault="00D06944" w:rsidP="00D06944">
      <w:pPr>
        <w:ind w:left="2" w:hanging="2"/>
        <w:jc w:val="both"/>
        <w:rPr>
          <w:color w:val="000000"/>
          <w:sz w:val="19"/>
          <w:szCs w:val="19"/>
        </w:rPr>
      </w:pPr>
    </w:p>
    <w:p w:rsidR="00D06944" w:rsidRPr="00FF3F07" w:rsidRDefault="00D06944" w:rsidP="00D06944">
      <w:pPr>
        <w:ind w:left="2" w:hanging="2"/>
        <w:jc w:val="both"/>
        <w:rPr>
          <w:sz w:val="19"/>
          <w:szCs w:val="19"/>
          <w:lang w:val="el-GR"/>
        </w:rPr>
      </w:pPr>
      <w:r w:rsidRPr="00FF3F07">
        <w:rPr>
          <w:color w:val="000000"/>
          <w:sz w:val="19"/>
          <w:szCs w:val="19"/>
        </w:rPr>
        <w:t>H</w:t>
      </w:r>
      <w:r w:rsidRPr="00FF3F07">
        <w:rPr>
          <w:color w:val="000000"/>
          <w:sz w:val="19"/>
          <w:szCs w:val="19"/>
          <w:lang w:val="el-GR"/>
        </w:rPr>
        <w:t xml:space="preserve"> </w:t>
      </w:r>
      <w:r w:rsidRPr="00FF3F07">
        <w:rPr>
          <w:color w:val="000000"/>
          <w:sz w:val="19"/>
          <w:szCs w:val="19"/>
        </w:rPr>
        <w:t>Europa</w:t>
      </w:r>
      <w:r w:rsidRPr="00FF3F07">
        <w:rPr>
          <w:color w:val="000000"/>
          <w:sz w:val="19"/>
          <w:szCs w:val="19"/>
          <w:lang w:val="el-GR"/>
        </w:rPr>
        <w:t xml:space="preserve"> </w:t>
      </w:r>
      <w:r w:rsidRPr="00FF3F07">
        <w:rPr>
          <w:color w:val="000000"/>
          <w:sz w:val="19"/>
          <w:szCs w:val="19"/>
        </w:rPr>
        <w:t>Nostra</w:t>
      </w:r>
      <w:r w:rsidRPr="00FF3F07">
        <w:rPr>
          <w:color w:val="000000"/>
          <w:sz w:val="19"/>
          <w:szCs w:val="19"/>
          <w:lang w:val="el-GR"/>
        </w:rPr>
        <w:t xml:space="preserve"> </w:t>
      </w:r>
      <w:r w:rsidRPr="00FF3F07">
        <w:rPr>
          <w:sz w:val="19"/>
          <w:szCs w:val="19"/>
          <w:lang w:val="el-GR"/>
        </w:rPr>
        <w:t xml:space="preserve">ηγείται της Ευρωπαϊκής Κοινοπραξίας που επιλέχθηκε από την Ευρωπαϊκή Επιτροπή για τη διαχείριση του πιλοτικού έργου </w:t>
      </w:r>
      <w:hyperlink r:id="rId59">
        <w:r w:rsidRPr="00FF3F07">
          <w:rPr>
            <w:color w:val="0000FF"/>
            <w:sz w:val="19"/>
            <w:szCs w:val="19"/>
            <w:u w:val="single"/>
          </w:rPr>
          <w:t>European</w:t>
        </w:r>
        <w:r w:rsidRPr="00FF3F07">
          <w:rPr>
            <w:color w:val="0000FF"/>
            <w:sz w:val="19"/>
            <w:szCs w:val="19"/>
            <w:u w:val="single"/>
            <w:lang w:val="el-GR"/>
          </w:rPr>
          <w:t xml:space="preserve"> </w:t>
        </w:r>
        <w:r w:rsidRPr="00FF3F07">
          <w:rPr>
            <w:color w:val="0000FF"/>
            <w:sz w:val="19"/>
            <w:szCs w:val="19"/>
            <w:u w:val="single"/>
          </w:rPr>
          <w:t>Heritage</w:t>
        </w:r>
        <w:r w:rsidRPr="00FF3F07">
          <w:rPr>
            <w:color w:val="0000FF"/>
            <w:sz w:val="19"/>
            <w:szCs w:val="19"/>
            <w:u w:val="single"/>
            <w:lang w:val="el-GR"/>
          </w:rPr>
          <w:t xml:space="preserve"> </w:t>
        </w:r>
        <w:r w:rsidRPr="00FF3F07">
          <w:rPr>
            <w:color w:val="0000FF"/>
            <w:sz w:val="19"/>
            <w:szCs w:val="19"/>
            <w:u w:val="single"/>
          </w:rPr>
          <w:t>Hub</w:t>
        </w:r>
      </w:hyperlink>
      <w:r w:rsidRPr="00FF3F07">
        <w:rPr>
          <w:sz w:val="19"/>
          <w:szCs w:val="19"/>
          <w:lang w:val="el-GR"/>
        </w:rPr>
        <w:t xml:space="preserve"> </w:t>
      </w:r>
      <w:r w:rsidRPr="00FF3F07">
        <w:rPr>
          <w:color w:val="000000"/>
          <w:sz w:val="19"/>
          <w:szCs w:val="19"/>
          <w:lang w:val="el-GR"/>
        </w:rPr>
        <w:t xml:space="preserve">(2023-2025). </w:t>
      </w:r>
      <w:r w:rsidRPr="00FF3F07">
        <w:rPr>
          <w:sz w:val="19"/>
          <w:szCs w:val="19"/>
          <w:lang w:val="el-GR"/>
        </w:rPr>
        <w:t xml:space="preserve">Η </w:t>
      </w:r>
      <w:r w:rsidRPr="00FF3F07">
        <w:rPr>
          <w:sz w:val="19"/>
          <w:szCs w:val="19"/>
        </w:rPr>
        <w:t>Europa</w:t>
      </w:r>
      <w:r w:rsidRPr="00FF3F07">
        <w:rPr>
          <w:sz w:val="19"/>
          <w:szCs w:val="19"/>
          <w:lang w:val="el-GR"/>
        </w:rPr>
        <w:t xml:space="preserve"> </w:t>
      </w:r>
      <w:r w:rsidRPr="00FF3F07">
        <w:rPr>
          <w:sz w:val="19"/>
          <w:szCs w:val="19"/>
        </w:rPr>
        <w:t>Nostra</w:t>
      </w:r>
      <w:r w:rsidRPr="00FF3F07">
        <w:rPr>
          <w:sz w:val="19"/>
          <w:szCs w:val="19"/>
          <w:lang w:val="el-GR"/>
        </w:rPr>
        <w:t xml:space="preserve"> είναι μεταξύ των επίσημων εταίρων της πρωτοβουλίας </w:t>
      </w:r>
      <w:hyperlink r:id="rId60">
        <w:r w:rsidRPr="00FF3F07">
          <w:rPr>
            <w:color w:val="0000FF"/>
            <w:sz w:val="19"/>
            <w:szCs w:val="19"/>
            <w:u w:val="single"/>
          </w:rPr>
          <w:t>New</w:t>
        </w:r>
        <w:r w:rsidRPr="00FF3F07">
          <w:rPr>
            <w:color w:val="0000FF"/>
            <w:sz w:val="19"/>
            <w:szCs w:val="19"/>
            <w:u w:val="single"/>
            <w:lang w:val="el-GR"/>
          </w:rPr>
          <w:t xml:space="preserve"> </w:t>
        </w:r>
        <w:r w:rsidRPr="00FF3F07">
          <w:rPr>
            <w:color w:val="0000FF"/>
            <w:sz w:val="19"/>
            <w:szCs w:val="19"/>
            <w:u w:val="single"/>
          </w:rPr>
          <w:t>European</w:t>
        </w:r>
        <w:r w:rsidRPr="00FF3F07">
          <w:rPr>
            <w:color w:val="0000FF"/>
            <w:sz w:val="19"/>
            <w:szCs w:val="19"/>
            <w:u w:val="single"/>
            <w:lang w:val="el-GR"/>
          </w:rPr>
          <w:t xml:space="preserve"> </w:t>
        </w:r>
        <w:r w:rsidRPr="00FF3F07">
          <w:rPr>
            <w:color w:val="0000FF"/>
            <w:sz w:val="19"/>
            <w:szCs w:val="19"/>
            <w:u w:val="single"/>
          </w:rPr>
          <w:t>Bauhaus</w:t>
        </w:r>
      </w:hyperlink>
      <w:r w:rsidRPr="00FF3F07">
        <w:rPr>
          <w:color w:val="0000FF"/>
          <w:sz w:val="19"/>
          <w:szCs w:val="19"/>
          <w:u w:val="single"/>
          <w:lang w:val="el-GR"/>
        </w:rPr>
        <w:t xml:space="preserve"> </w:t>
      </w:r>
      <w:r w:rsidRPr="00FF3F07">
        <w:rPr>
          <w:sz w:val="19"/>
          <w:szCs w:val="19"/>
          <w:lang w:val="el-GR"/>
        </w:rPr>
        <w:t xml:space="preserve">που αναπτύχθηκε από την Ευρωπαϊκή Επιτροπή και αποτελεί Ευρωπαϊκό μέλος και υποστηρικτής του </w:t>
      </w:r>
      <w:hyperlink r:id="rId61">
        <w:r w:rsidRPr="00FF3F07">
          <w:rPr>
            <w:color w:val="0000FF"/>
            <w:sz w:val="19"/>
            <w:szCs w:val="19"/>
            <w:u w:val="single"/>
          </w:rPr>
          <w:t>Climate</w:t>
        </w:r>
        <w:r w:rsidRPr="00FF3F07">
          <w:rPr>
            <w:color w:val="0000FF"/>
            <w:sz w:val="19"/>
            <w:szCs w:val="19"/>
            <w:u w:val="single"/>
            <w:lang w:val="el-GR"/>
          </w:rPr>
          <w:t xml:space="preserve"> </w:t>
        </w:r>
        <w:r w:rsidRPr="00FF3F07">
          <w:rPr>
            <w:color w:val="0000FF"/>
            <w:sz w:val="19"/>
            <w:szCs w:val="19"/>
            <w:u w:val="single"/>
          </w:rPr>
          <w:t>Heritage</w:t>
        </w:r>
        <w:r w:rsidRPr="00FF3F07">
          <w:rPr>
            <w:color w:val="0000FF"/>
            <w:sz w:val="19"/>
            <w:szCs w:val="19"/>
            <w:u w:val="single"/>
            <w:lang w:val="el-GR"/>
          </w:rPr>
          <w:t xml:space="preserve"> </w:t>
        </w:r>
        <w:r w:rsidRPr="00FF3F07">
          <w:rPr>
            <w:color w:val="0000FF"/>
            <w:sz w:val="19"/>
            <w:szCs w:val="19"/>
            <w:u w:val="single"/>
          </w:rPr>
          <w:t>Network</w:t>
        </w:r>
      </w:hyperlink>
      <w:r w:rsidRPr="00FF3F07">
        <w:rPr>
          <w:color w:val="000000"/>
          <w:sz w:val="19"/>
          <w:szCs w:val="19"/>
          <w:lang w:val="el-GR"/>
        </w:rPr>
        <w:t>.</w:t>
      </w:r>
    </w:p>
    <w:p w:rsidR="00350964" w:rsidRDefault="00350964">
      <w:pPr>
        <w:ind w:left="2" w:hanging="2"/>
        <w:jc w:val="both"/>
        <w:rPr>
          <w:color w:val="000000"/>
          <w:sz w:val="20"/>
          <w:szCs w:val="20"/>
        </w:rPr>
      </w:pPr>
    </w:p>
    <w:p w:rsidR="002B41FC" w:rsidRPr="002B41FC" w:rsidRDefault="002B41FC" w:rsidP="002B41FC">
      <w:pPr>
        <w:pBdr>
          <w:top w:val="nil"/>
          <w:left w:val="nil"/>
          <w:bottom w:val="nil"/>
          <w:right w:val="nil"/>
          <w:between w:val="nil"/>
        </w:pBdr>
        <w:jc w:val="both"/>
        <w:rPr>
          <w:b/>
          <w:sz w:val="20"/>
          <w:szCs w:val="20"/>
          <w:lang w:val="el-GR"/>
        </w:rPr>
      </w:pPr>
      <w:r w:rsidRPr="002B41FC">
        <w:rPr>
          <w:b/>
          <w:sz w:val="20"/>
          <w:szCs w:val="20"/>
          <w:lang w:val="el-GR"/>
        </w:rPr>
        <w:t xml:space="preserve">Δημιουργική Ευρώπη </w:t>
      </w:r>
    </w:p>
    <w:p w:rsidR="009E31D0" w:rsidRPr="009E31D0" w:rsidRDefault="009E31D0" w:rsidP="002B41FC">
      <w:pPr>
        <w:pBdr>
          <w:top w:val="nil"/>
          <w:left w:val="nil"/>
          <w:bottom w:val="nil"/>
          <w:right w:val="nil"/>
          <w:between w:val="nil"/>
        </w:pBdr>
        <w:jc w:val="both"/>
        <w:rPr>
          <w:sz w:val="4"/>
          <w:szCs w:val="4"/>
          <w:lang w:val="el-GR"/>
        </w:rPr>
      </w:pPr>
    </w:p>
    <w:p w:rsidR="002B41FC" w:rsidRPr="00FF3F07" w:rsidRDefault="002B41FC" w:rsidP="002B41FC">
      <w:pPr>
        <w:pBdr>
          <w:top w:val="nil"/>
          <w:left w:val="nil"/>
          <w:bottom w:val="nil"/>
          <w:right w:val="nil"/>
          <w:between w:val="nil"/>
        </w:pBdr>
        <w:jc w:val="both"/>
        <w:rPr>
          <w:sz w:val="19"/>
          <w:szCs w:val="19"/>
          <w:lang w:val="el-GR"/>
        </w:rPr>
      </w:pPr>
      <w:r w:rsidRPr="00FF3F07">
        <w:rPr>
          <w:sz w:val="19"/>
          <w:szCs w:val="19"/>
          <w:lang w:val="el-GR"/>
        </w:rPr>
        <w:t xml:space="preserve">Το πρόγραμμα </w:t>
      </w:r>
      <w:hyperlink r:id="rId62" w:anchor=":~:text=%CE%A4%CE%BF%20%CF%80%CF%81%CF%8C%CE%B3%CF%81%CE%B1%CE%BC%CE%BC%CE%B1%20%C2%AB%CE%94%CE%B7%CE%BC%CE%B9%CE%BF%CF%85%CF%81%CE%B3%CE%B9%CE%BA%CE%AE%20%CE%95%CF%85%CF%81%CF%8E%CF%80%CE%B7%C2%BB%20%CE%B5%CE%AF%CE%BD%CE%B1%CE%B9,%CF%84%CE%BF%CF%85%20%CF%80%CE%BF%CE%BB%CE%B9%CF%84%CE%B9%CF%83%CF%84%CE%B9%CE%BA%CE%BF%CF%8D%20%CE%BA%CE%B1%CE%B9%20%CE%BF%CF%80%CF%84%CE%B9%CE%BA%CE%BF%CE%B1%CE%BA%CE%BF%CF%85%CF%83%CF%84%CE%B9%CE%BA%CE%BF%CF%8D%20%CF%84%CE%BF%CE%BC%CE%AD%CE%B1.&amp;text=%CE%A4%CE%BF%20%CF%80%CF%81%CF%8C%CE%B3%CF%81%CE%B1%CE%BC%CE%BC%CE%B1%20%C2%AB%CE%94%CE%B7%CE%BC%CE%B9%CE%BF%CF%85%CF%81%CE%B3%CE%B9%CE%BA%CE%AE%20%CE%95%CF%85%CF%81%CF%8E%CF%80%CE%B7%C2%BB%202021,%CF%83%CF%8D%CE%B3%CE%BA%CF%81%CE%B9%CF%83%CE%B7%20%CE%BC%CE%B5%201%2C47%20%CE%B4%CE%B9%CF%83.">
        <w:r w:rsidRPr="001E11F5">
          <w:rPr>
            <w:color w:val="0000FF"/>
            <w:sz w:val="19"/>
            <w:szCs w:val="19"/>
            <w:u w:val="single"/>
            <w:lang w:val="el-GR"/>
          </w:rPr>
          <w:t>Δημιουργική Ευρώπη</w:t>
        </w:r>
      </w:hyperlink>
      <w:r w:rsidRPr="001E11F5">
        <w:rPr>
          <w:color w:val="0000FF"/>
          <w:sz w:val="19"/>
          <w:szCs w:val="19"/>
          <w:lang w:val="el-GR"/>
        </w:rPr>
        <w:t xml:space="preserve"> </w:t>
      </w:r>
      <w:r w:rsidRPr="00FF3F07">
        <w:rPr>
          <w:sz w:val="19"/>
          <w:szCs w:val="19"/>
          <w:lang w:val="el-GR"/>
        </w:rPr>
        <w:t>της ΕΕ που υποστηρίζει τους πολιτιστικούς και δημιουργικούς τομείς, δίνοντάς τους τη δυνατότητα να αυξήσουν τη συμβολή τους στην κοινωνία, την οικονομία και το περιβάλλον διαβίωσης της Ευρώπης. Με προϋπολογισμό 2,4 δισ. ευρώ για την περίοδο 2021-2027, υποστηρίζει οργανισμούς στους τομείς της κληρονομιάς, των παραστατικών τεχνών, των καλών τεχνών, των διεπιστημονικών τεχνών, των εκδόσεων, του κινηματογράφου, της τηλεόρασης, της μουσικής και των βιντεοπαιχνιδιών καθώς και δεκάδες χιλιάδες καλλιτέχνες, επαγγελματίες του πολιτισμού και του οπτικοακουστικού τομ</w:t>
      </w:r>
      <w:bookmarkStart w:id="23" w:name="_GoBack"/>
      <w:bookmarkEnd w:id="23"/>
      <w:r w:rsidRPr="00FF3F07">
        <w:rPr>
          <w:sz w:val="19"/>
          <w:szCs w:val="19"/>
          <w:lang w:val="el-GR"/>
        </w:rPr>
        <w:t>έα.</w:t>
      </w:r>
    </w:p>
    <w:p w:rsidR="002B41FC" w:rsidRDefault="002B41FC">
      <w:pPr>
        <w:pBdr>
          <w:top w:val="nil"/>
          <w:left w:val="nil"/>
          <w:bottom w:val="nil"/>
          <w:right w:val="nil"/>
          <w:between w:val="nil"/>
        </w:pBdr>
        <w:jc w:val="both"/>
        <w:rPr>
          <w:color w:val="000000"/>
          <w:sz w:val="20"/>
          <w:szCs w:val="20"/>
          <w:lang w:val="el-GR"/>
        </w:rPr>
      </w:pPr>
    </w:p>
    <w:p w:rsidR="009E31D0" w:rsidRPr="009E31D0" w:rsidRDefault="009E31D0" w:rsidP="009E31D0">
      <w:pPr>
        <w:ind w:hanging="2"/>
        <w:jc w:val="both"/>
        <w:rPr>
          <w:rFonts w:eastAsia="Calibri"/>
          <w:b/>
          <w:sz w:val="20"/>
          <w:szCs w:val="20"/>
          <w:u w:val="single"/>
        </w:rPr>
      </w:pPr>
      <w:r w:rsidRPr="009E31D0">
        <w:rPr>
          <w:rFonts w:eastAsia="Calibri"/>
          <w:b/>
          <w:sz w:val="20"/>
          <w:szCs w:val="20"/>
          <w:u w:val="single"/>
          <w:lang w:val="el-GR"/>
        </w:rPr>
        <w:t xml:space="preserve">ΕΛΛΗΝΙΚΗ ΕΤΑΙΡΕΙΑ Περιβάλλοντος και Πολιτισμού </w:t>
      </w:r>
    </w:p>
    <w:p w:rsidR="009E31D0" w:rsidRPr="009E31D0" w:rsidRDefault="009E31D0" w:rsidP="009E31D0">
      <w:pPr>
        <w:ind w:left="2" w:hanging="2"/>
        <w:jc w:val="both"/>
        <w:rPr>
          <w:sz w:val="4"/>
          <w:szCs w:val="4"/>
        </w:rPr>
      </w:pPr>
    </w:p>
    <w:p w:rsidR="009E31D0" w:rsidRPr="00FF3F07" w:rsidRDefault="006678DF" w:rsidP="009E31D0">
      <w:pPr>
        <w:ind w:left="2" w:hanging="2"/>
        <w:jc w:val="both"/>
        <w:rPr>
          <w:rFonts w:eastAsia="Calibri"/>
          <w:color w:val="000000"/>
          <w:sz w:val="19"/>
          <w:szCs w:val="19"/>
          <w:lang w:val="el-GR"/>
        </w:rPr>
      </w:pPr>
      <w:hyperlink r:id="rId63" w:history="1">
        <w:r w:rsidR="009E31D0" w:rsidRPr="001E11F5">
          <w:rPr>
            <w:rStyle w:val="Hyperlink"/>
            <w:sz w:val="19"/>
            <w:szCs w:val="19"/>
            <w:lang w:val="el-GR"/>
          </w:rPr>
          <w:t>Η ΕΛΛΗΝΙΚΗ ΕΤΑΙΡΕΙΑ Περιβάλλοντος και Πολιτισμού</w:t>
        </w:r>
      </w:hyperlink>
      <w:r w:rsidR="009E31D0" w:rsidRPr="001E11F5">
        <w:rPr>
          <w:rStyle w:val="rynqvb"/>
          <w:color w:val="0000FF"/>
          <w:sz w:val="19"/>
          <w:szCs w:val="19"/>
          <w:lang w:val="el-GR"/>
        </w:rPr>
        <w:t xml:space="preserve"> </w:t>
      </w:r>
      <w:r w:rsidR="009E31D0" w:rsidRPr="00FF3F07">
        <w:rPr>
          <w:rStyle w:val="rynqvb"/>
          <w:sz w:val="19"/>
          <w:szCs w:val="19"/>
          <w:lang w:val="el-GR"/>
        </w:rPr>
        <w:t xml:space="preserve">(ΕΛΛΕΤ) –σωματείο μη-κερδοσκοπικό,  </w:t>
      </w:r>
      <w:r w:rsidR="009E31D0" w:rsidRPr="00FF3F07">
        <w:rPr>
          <w:rFonts w:eastAsia="Calibri"/>
          <w:color w:val="000000"/>
          <w:sz w:val="19"/>
          <w:szCs w:val="19"/>
          <w:lang w:val="el-GR"/>
        </w:rPr>
        <w:t>μη-κυβερνητικό– αγωνίζεται από το 1972 για την προστασία του περιβάλλοντος και της πολιτιστικής κληρονομιάς της Ελλάδας και της Ευρώπης. Η δράση της ΕΛΛΕΤ συνοψίζεται σε 3 βασικούς άξονες: α/ Έργα διατήρησης / αποκατάστασης πολιτιστικής κληρονομιάς και φυσικού περιβάλλοντος. β/ Θεσμικές παρεμβάσεις για τη διαφύλαξη της κοινής μας κληρονομιάς (τεκμηριωμένες μελέτες και προτάσεις προς τους φορείς χάραξης πολιτικής) και νομικούς αγώνες: για την αρχιτεκτονική κληρονομιά, την προστασία αιγιαλού &amp; δασών, την χωροταξία του τουρισμού, την φέρουσα ικανότητα, την περιβαλλοντική φορολογική μεταρρύθμιση, την ενέργεια και την προσαρμογή στην κλιματική αλλαγή. Προσφυγές και παρεμβάσεις στη δημόσια διοίκηση και άλλους φορείς για επίκαιρα θέματα προστασίας του φυσικού και δομημένου περιβάλλοντος). γ/ Ευαισθητοποίηση και εκπαίδευση σε θέματα φυσικού / ανθρωπογενούς περιβάλλοντος. Περιβαλλοντική εκπαίδευση, με προγράμματα όλων των βαθμίδων.</w:t>
      </w:r>
    </w:p>
    <w:p w:rsidR="009E31D0" w:rsidRPr="00FF3F07" w:rsidRDefault="009E31D0" w:rsidP="009E31D0">
      <w:pPr>
        <w:ind w:left="2" w:hanging="2"/>
        <w:jc w:val="both"/>
        <w:rPr>
          <w:rFonts w:eastAsia="Calibri"/>
          <w:color w:val="000000"/>
          <w:sz w:val="19"/>
          <w:szCs w:val="19"/>
          <w:lang w:val="el-GR"/>
        </w:rPr>
      </w:pPr>
      <w:r w:rsidRPr="00FF3F07">
        <w:rPr>
          <w:rFonts w:eastAsia="Calibri"/>
          <w:color w:val="000000"/>
          <w:sz w:val="19"/>
          <w:szCs w:val="19"/>
          <w:lang w:val="el-GR"/>
        </w:rPr>
        <w:t xml:space="preserve">Η ΕΛΛΕΤ είναι επίσημος εκπρόσωπος στην Ελλάδα της </w:t>
      </w:r>
      <w:r w:rsidRPr="00FF3F07">
        <w:rPr>
          <w:rFonts w:eastAsia="Calibri"/>
          <w:color w:val="000000"/>
          <w:sz w:val="19"/>
          <w:szCs w:val="19"/>
        </w:rPr>
        <w:t>Europa</w:t>
      </w:r>
      <w:r w:rsidRPr="00FF3F07">
        <w:rPr>
          <w:rFonts w:eastAsia="Calibri"/>
          <w:color w:val="000000"/>
          <w:sz w:val="19"/>
          <w:szCs w:val="19"/>
          <w:lang w:val="el-GR"/>
        </w:rPr>
        <w:t xml:space="preserve"> </w:t>
      </w:r>
      <w:r w:rsidRPr="00FF3F07">
        <w:rPr>
          <w:rFonts w:eastAsia="Calibri"/>
          <w:color w:val="000000"/>
          <w:sz w:val="19"/>
          <w:szCs w:val="19"/>
        </w:rPr>
        <w:t>Nostra</w:t>
      </w:r>
      <w:r w:rsidRPr="00FF3F07">
        <w:rPr>
          <w:rFonts w:eastAsia="Calibri"/>
          <w:color w:val="000000"/>
          <w:sz w:val="19"/>
          <w:szCs w:val="19"/>
          <w:lang w:val="el-GR"/>
        </w:rPr>
        <w:t xml:space="preserve"> (της Ομοσπονδίας Ευρωπαϊκών οργανώσεων περιβάλλοντος και κληρονομιάς) και συνεργάζεται με το Συμβούλιο της Ευρώπης, την Ευρωπαϊκή Ένωση, την </w:t>
      </w:r>
      <w:r w:rsidRPr="00FF3F07">
        <w:rPr>
          <w:rFonts w:eastAsia="Calibri"/>
          <w:color w:val="000000"/>
          <w:sz w:val="19"/>
          <w:szCs w:val="19"/>
        </w:rPr>
        <w:t>UNESCO</w:t>
      </w:r>
      <w:r w:rsidRPr="00FF3F07">
        <w:rPr>
          <w:rFonts w:eastAsia="Calibri"/>
          <w:color w:val="000000"/>
          <w:sz w:val="19"/>
          <w:szCs w:val="19"/>
          <w:lang w:val="el-GR"/>
        </w:rPr>
        <w:t xml:space="preserve">, το </w:t>
      </w:r>
      <w:r w:rsidRPr="00FF3F07">
        <w:rPr>
          <w:rFonts w:eastAsia="Calibri"/>
          <w:color w:val="000000"/>
          <w:sz w:val="19"/>
          <w:szCs w:val="19"/>
        </w:rPr>
        <w:t>European</w:t>
      </w:r>
      <w:r w:rsidRPr="00FF3F07">
        <w:rPr>
          <w:rFonts w:eastAsia="Calibri"/>
          <w:color w:val="000000"/>
          <w:sz w:val="19"/>
          <w:szCs w:val="19"/>
          <w:lang w:val="el-GR"/>
        </w:rPr>
        <w:t xml:space="preserve"> </w:t>
      </w:r>
      <w:r w:rsidRPr="00FF3F07">
        <w:rPr>
          <w:rFonts w:eastAsia="Calibri"/>
          <w:color w:val="000000"/>
          <w:sz w:val="19"/>
          <w:szCs w:val="19"/>
        </w:rPr>
        <w:t>Environmental</w:t>
      </w:r>
      <w:r w:rsidRPr="00FF3F07">
        <w:rPr>
          <w:rFonts w:eastAsia="Calibri"/>
          <w:color w:val="000000"/>
          <w:sz w:val="19"/>
          <w:szCs w:val="19"/>
          <w:lang w:val="el-GR"/>
        </w:rPr>
        <w:t xml:space="preserve"> </w:t>
      </w:r>
      <w:r w:rsidRPr="00FF3F07">
        <w:rPr>
          <w:rFonts w:eastAsia="Calibri"/>
          <w:color w:val="000000"/>
          <w:sz w:val="19"/>
          <w:szCs w:val="19"/>
        </w:rPr>
        <w:t>Bureau</w:t>
      </w:r>
      <w:r w:rsidRPr="00FF3F07">
        <w:rPr>
          <w:rFonts w:eastAsia="Calibri"/>
          <w:color w:val="000000"/>
          <w:sz w:val="19"/>
          <w:szCs w:val="19"/>
          <w:lang w:val="el-GR"/>
        </w:rPr>
        <w:t xml:space="preserve"> και άλλους φορείς. </w:t>
      </w:r>
    </w:p>
    <w:p w:rsidR="009E31D0" w:rsidRPr="009E31D0" w:rsidRDefault="009E31D0" w:rsidP="004F060F">
      <w:pPr>
        <w:ind w:left="2" w:hanging="2"/>
        <w:jc w:val="both"/>
        <w:rPr>
          <w:color w:val="000000"/>
          <w:sz w:val="20"/>
          <w:szCs w:val="20"/>
          <w:lang w:val="el-GR"/>
        </w:rPr>
      </w:pPr>
      <w:r w:rsidRPr="00FF3F07">
        <w:rPr>
          <w:rFonts w:eastAsia="Calibri"/>
          <w:color w:val="000000"/>
          <w:sz w:val="19"/>
          <w:szCs w:val="19"/>
          <w:lang w:val="el-GR"/>
        </w:rPr>
        <w:t xml:space="preserve">Η ΕΛΛΕΤ έχει λάβει το Βραβείο Ευρωπαίου Πολίτη 2012 (Ευρωπαϊκό Κοινοβούλιο), Βραβεία της Ακαδημίας Αθηνών το 2002, καθώς και το 2022, </w:t>
      </w:r>
      <w:r w:rsidRPr="00FF3F07">
        <w:rPr>
          <w:rFonts w:eastAsia="Calibri"/>
          <w:i/>
          <w:color w:val="000000"/>
          <w:sz w:val="19"/>
          <w:szCs w:val="19"/>
          <w:lang w:val="el-GR"/>
        </w:rPr>
        <w:t>«για τα 50 χρόνια συνεχών και επιτυχών δράσεων για την προστασία της πολιτιστικής μας κληρονομιάς και του περιβάλλοντος της Ελλάδας.</w:t>
      </w:r>
    </w:p>
    <w:sectPr w:rsidR="009E31D0" w:rsidRPr="009E31D0" w:rsidSect="004F060F">
      <w:footerReference w:type="default" r:id="rId64"/>
      <w:footerReference w:type="first" r:id="rId65"/>
      <w:pgSz w:w="11907" w:h="16840"/>
      <w:pgMar w:top="737" w:right="907" w:bottom="720" w:left="907"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8DF" w:rsidRDefault="006678DF">
      <w:r>
        <w:separator/>
      </w:r>
    </w:p>
  </w:endnote>
  <w:endnote w:type="continuationSeparator" w:id="0">
    <w:p w:rsidR="006678DF" w:rsidRDefault="0066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64" w:rsidRDefault="00350964">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64" w:rsidRDefault="00350964">
    <w:pPr>
      <w:pBdr>
        <w:top w:val="nil"/>
        <w:left w:val="nil"/>
        <w:bottom w:val="nil"/>
        <w:right w:val="nil"/>
        <w:between w:val="nil"/>
      </w:pBdr>
      <w:tabs>
        <w:tab w:val="clear" w:pos="4253"/>
        <w:tab w:val="center" w:pos="4252"/>
        <w:tab w:val="right" w:pos="8504"/>
      </w:tabs>
      <w:rPr>
        <w:color w:val="000000"/>
      </w:rPr>
    </w:pPr>
  </w:p>
  <w:p w:rsidR="00350964" w:rsidRDefault="00350964">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8DF" w:rsidRDefault="006678DF">
      <w:r>
        <w:separator/>
      </w:r>
    </w:p>
  </w:footnote>
  <w:footnote w:type="continuationSeparator" w:id="0">
    <w:p w:rsidR="006678DF" w:rsidRDefault="006678DF">
      <w:r>
        <w:continuationSeparator/>
      </w:r>
    </w:p>
  </w:footnote>
  <w:footnote w:id="1">
    <w:p w:rsidR="00844EF3" w:rsidRPr="00844EF3" w:rsidRDefault="00844EF3" w:rsidP="00844EF3">
      <w:pPr>
        <w:rPr>
          <w:sz w:val="20"/>
          <w:szCs w:val="20"/>
          <w:lang w:val="el-GR"/>
        </w:rPr>
      </w:pPr>
      <w:r>
        <w:rPr>
          <w:rStyle w:val="FootnoteReference"/>
        </w:rPr>
        <w:footnoteRef/>
      </w:r>
      <w:r w:rsidRPr="00844EF3">
        <w:rPr>
          <w:sz w:val="20"/>
          <w:szCs w:val="20"/>
          <w:lang w:val="el-GR"/>
        </w:rPr>
        <w:t xml:space="preserve"> </w:t>
      </w:r>
      <w:r w:rsidRPr="00844EF3">
        <w:rPr>
          <w:sz w:val="16"/>
          <w:szCs w:val="16"/>
          <w:lang w:val="el-GR"/>
        </w:rPr>
        <w:t xml:space="preserve">Οι νικητές παρατίθενται κατά αλφαβητική σειρά και ανά χώρα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64"/>
    <w:rsid w:val="00062300"/>
    <w:rsid w:val="000653EA"/>
    <w:rsid w:val="00115ADA"/>
    <w:rsid w:val="00153BA0"/>
    <w:rsid w:val="001658EF"/>
    <w:rsid w:val="001E11F5"/>
    <w:rsid w:val="00240782"/>
    <w:rsid w:val="002B41FC"/>
    <w:rsid w:val="0031718F"/>
    <w:rsid w:val="003438F9"/>
    <w:rsid w:val="00350964"/>
    <w:rsid w:val="00353C30"/>
    <w:rsid w:val="00401445"/>
    <w:rsid w:val="00474DE5"/>
    <w:rsid w:val="0048769A"/>
    <w:rsid w:val="004F060F"/>
    <w:rsid w:val="00512B35"/>
    <w:rsid w:val="005B62C9"/>
    <w:rsid w:val="005B7C30"/>
    <w:rsid w:val="006337D5"/>
    <w:rsid w:val="00654BB2"/>
    <w:rsid w:val="006678DF"/>
    <w:rsid w:val="006F5E2B"/>
    <w:rsid w:val="00740782"/>
    <w:rsid w:val="00745BF2"/>
    <w:rsid w:val="007E4937"/>
    <w:rsid w:val="00844EF3"/>
    <w:rsid w:val="00853C0B"/>
    <w:rsid w:val="00873CF9"/>
    <w:rsid w:val="008850A2"/>
    <w:rsid w:val="009577D1"/>
    <w:rsid w:val="009D6946"/>
    <w:rsid w:val="009E31D0"/>
    <w:rsid w:val="00BC5E5B"/>
    <w:rsid w:val="00C00852"/>
    <w:rsid w:val="00C10C88"/>
    <w:rsid w:val="00C26E1E"/>
    <w:rsid w:val="00C2793B"/>
    <w:rsid w:val="00CC1F29"/>
    <w:rsid w:val="00D06944"/>
    <w:rsid w:val="00DE7DEA"/>
    <w:rsid w:val="00E15910"/>
    <w:rsid w:val="00E85EBB"/>
    <w:rsid w:val="00F1463C"/>
    <w:rsid w:val="00F15205"/>
    <w:rsid w:val="00F60317"/>
    <w:rsid w:val="00FD63AE"/>
    <w:rsid w:val="00FF3F0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65A1"/>
  <w15:docId w15:val="{DF54D174-C4EE-46C9-9F51-301D4CA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character" w:customStyle="1" w:styleId="rynqvb">
    <w:name w:val="rynqvb"/>
    <w:basedOn w:val="DefaultParagraphFont"/>
    <w:rsid w:val="009E31D0"/>
  </w:style>
  <w:style w:type="character" w:styleId="UnresolvedMention">
    <w:name w:val="Unresolved Mention"/>
    <w:basedOn w:val="DefaultParagraphFont"/>
    <w:uiPriority w:val="99"/>
    <w:semiHidden/>
    <w:unhideWhenUsed/>
    <w:rsid w:val="001E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newseye-a-digital-investigator-for-historical-newspapers" TargetMode="External"/><Relationship Id="rId21" Type="http://schemas.openxmlformats.org/officeDocument/2006/relationships/hyperlink" Target="https://www.europeanheritageawards.eu/winners/schulenburg-mansion" TargetMode="External"/><Relationship Id="rId34" Type="http://schemas.openxmlformats.org/officeDocument/2006/relationships/hyperlink" Target="https://www.europeanheritageawards.eu/winners/preserving-the-community-halls-for-local-civil-society-activities" TargetMode="External"/><Relationship Id="rId42" Type="http://schemas.openxmlformats.org/officeDocument/2006/relationships/hyperlink" Target="https://www.europeanheritageawards.eu/winners/piotr-gerber" TargetMode="External"/><Relationship Id="rId47" Type="http://schemas.openxmlformats.org/officeDocument/2006/relationships/hyperlink" Target="http://www.europeanheritageawards.eu/" TargetMode="External"/><Relationship Id="rId50" Type="http://schemas.openxmlformats.org/officeDocument/2006/relationships/hyperlink" Target="https://www.europeanheritageawards.eu/winner_year/2024/" TargetMode="External"/><Relationship Id="rId55" Type="http://schemas.openxmlformats.org/officeDocument/2006/relationships/hyperlink" Target="https://www.europanostra.org/" TargetMode="External"/><Relationship Id="rId63" Type="http://schemas.openxmlformats.org/officeDocument/2006/relationships/hyperlink" Target="https://www.ellet.gr/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traditional-farm-buildings-scheme" TargetMode="External"/><Relationship Id="rId11" Type="http://schemas.openxmlformats.org/officeDocument/2006/relationships/hyperlink" Target="https://culture.ec.europa.eu/creative-europe" TargetMode="External"/><Relationship Id="rId24" Type="http://schemas.openxmlformats.org/officeDocument/2006/relationships/hyperlink" Target="https://www.europeanheritageawards.eu/winners/st-michael-church" TargetMode="External"/><Relationship Id="rId32" Type="http://schemas.openxmlformats.org/officeDocument/2006/relationships/hyperlink" Target="https://www.europeanheritageawards.eu/winners/the-square-kilometre" TargetMode="External"/><Relationship Id="rId37" Type="http://schemas.openxmlformats.org/officeDocument/2006/relationships/hyperlink" Target="https://www.europeanheritageawards.eu/winners/international-festival-of-classical-theatre-for-youth" TargetMode="External"/><Relationship Id="rId40" Type="http://schemas.openxmlformats.org/officeDocument/2006/relationships/hyperlink" Target="https://www.europeanheritageawards.eu/winners/society-of-friends-of-dubrovnik-antiquities" TargetMode="External"/><Relationship Id="rId45" Type="http://schemas.openxmlformats.org/officeDocument/2006/relationships/hyperlink" Target="https://www.europeanheritageawards.eu/winners/westminster-hall" TargetMode="External"/><Relationship Id="rId53" Type="http://schemas.openxmlformats.org/officeDocument/2006/relationships/hyperlink" Target="http://ec.europa.eu/programmes/creative-europe/index_en.htm" TargetMode="External"/><Relationship Id="rId58" Type="http://schemas.openxmlformats.org/officeDocument/2006/relationships/hyperlink" Target="http://europeanheritagealliance.e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limateheritage.org/" TargetMode="External"/><Relationship Id="rId19" Type="http://schemas.openxmlformats.org/officeDocument/2006/relationships/hyperlink" Target="https://7mostendangered.eu/sites/cycladic-islands-notably-sifnos-serifos-and-folegandros-greece/" TargetMode="External"/><Relationship Id="rId14" Type="http://schemas.openxmlformats.org/officeDocument/2006/relationships/hyperlink" Target="https://culture.ec.europa.eu/cultural-heritage/initiatives-and-success-stories/european-heritage-label/european-heritage-label-sites/romanian-athenaeum" TargetMode="External"/><Relationship Id="rId22" Type="http://schemas.openxmlformats.org/officeDocument/2006/relationships/hyperlink" Target="https://www.europeanheritageawards.eu/winners/ignacy-historic-mine" TargetMode="External"/><Relationship Id="rId27" Type="http://schemas.openxmlformats.org/officeDocument/2006/relationships/hyperlink" Target="https://www.europeanheritageawards.eu/winners/teryan-cultural-centre-empowering-armenian-refugees-from-nagorno-karabakh" TargetMode="External"/><Relationship Id="rId30" Type="http://schemas.openxmlformats.org/officeDocument/2006/relationships/hyperlink" Target="https://www.europeanheritageawards.eu/winners/serfenta-crafts-revitalisation-model" TargetMode="External"/><Relationship Id="rId35" Type="http://schemas.openxmlformats.org/officeDocument/2006/relationships/hyperlink" Target="https://www.europeanheritageawards.eu/winners/fortified-castles-of-alsace-association" TargetMode="External"/><Relationship Id="rId43" Type="http://schemas.openxmlformats.org/officeDocument/2006/relationships/hyperlink" Target="https://www.europeanheritageawards.eu/winners/gideon-tapestries" TargetMode="External"/><Relationship Id="rId48" Type="http://schemas.openxmlformats.org/officeDocument/2006/relationships/hyperlink" Target="mailto:ah@europanostra.org" TargetMode="External"/><Relationship Id="rId56" Type="http://schemas.openxmlformats.org/officeDocument/2006/relationships/hyperlink" Target="http://7mostendangered.eu/about/" TargetMode="External"/><Relationship Id="rId64"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s://vimeo.com/showcase/11044419" TargetMode="External"/><Relationship Id="rId3" Type="http://schemas.openxmlformats.org/officeDocument/2006/relationships/settings" Target="settings.xml"/><Relationship Id="rId12" Type="http://schemas.openxmlformats.org/officeDocument/2006/relationships/hyperlink" Target="https://www.europeanheritageawards.eu/jury_year/2024/" TargetMode="External"/><Relationship Id="rId17" Type="http://schemas.openxmlformats.org/officeDocument/2006/relationships/hyperlink" Target="https://7mostendangered.eu/sites/cycladic-islands-notably-sifnos-serifos-and-folegandros-greece/" TargetMode="External"/><Relationship Id="rId25" Type="http://schemas.openxmlformats.org/officeDocument/2006/relationships/hyperlink" Target="https://www.europeanheritageawards.eu/winners/snow-wells" TargetMode="External"/><Relationship Id="rId33" Type="http://schemas.openxmlformats.org/officeDocument/2006/relationships/hyperlink" Target="https://www.europeanheritageawards.eu/winners/the-silence-that-tore-down-the-monument" TargetMode="External"/><Relationship Id="rId38" Type="http://schemas.openxmlformats.org/officeDocument/2006/relationships/hyperlink" Target="https://www.europeanheritageawards.eu/winners/foundation-for-the-conservation-of-the-historical-estate-ockenburgh" TargetMode="External"/><Relationship Id="rId46" Type="http://schemas.openxmlformats.org/officeDocument/2006/relationships/hyperlink" Target="https://www.europeanheritageawards.eu/winners/marcus-binney" TargetMode="External"/><Relationship Id="rId59" Type="http://schemas.openxmlformats.org/officeDocument/2006/relationships/hyperlink" Target="https://www.europeanheritagehub.eu/" TargetMode="External"/><Relationship Id="rId67" Type="http://schemas.openxmlformats.org/officeDocument/2006/relationships/theme" Target="theme/theme1.xml"/><Relationship Id="rId20" Type="http://schemas.openxmlformats.org/officeDocument/2006/relationships/hyperlink" Target="https://www.europeanheritageawards.eu/winners/royale-belge-building" TargetMode="External"/><Relationship Id="rId41" Type="http://schemas.openxmlformats.org/officeDocument/2006/relationships/hyperlink" Target="https://www.europeanheritageawards.eu/winners/else-sprossa-ronnevig" TargetMode="External"/><Relationship Id="rId54" Type="http://schemas.openxmlformats.org/officeDocument/2006/relationships/hyperlink" Target="http://www.ellet.gr" TargetMode="External"/><Relationship Id="rId62" Type="http://schemas.openxmlformats.org/officeDocument/2006/relationships/hyperlink" Target="https://culture.ec.europa.eu/el/creative-europe/about-the-creative-europe-programm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anostra.org/events/european-cultural-heritage-summit-2024/" TargetMode="External"/><Relationship Id="rId23" Type="http://schemas.openxmlformats.org/officeDocument/2006/relationships/hyperlink" Target="https://www.europeanheritageawards.eu/winners/saxon-church-in-alma-vii" TargetMode="External"/><Relationship Id="rId28" Type="http://schemas.openxmlformats.org/officeDocument/2006/relationships/hyperlink" Target="https://www.europeanheritageawards.eu/winners/boulouki-travelling-workshop-on-traditional-building" TargetMode="External"/><Relationship Id="rId36" Type="http://schemas.openxmlformats.org/officeDocument/2006/relationships/hyperlink" Target="https://www.europeanheritageawards.eu/winners/citizens-rehabilitation-of-the-tsiskarauli-tower" TargetMode="External"/><Relationship Id="rId49" Type="http://schemas.openxmlformats.org/officeDocument/2006/relationships/hyperlink" Target="https://www.europanostra.org/2024-winners-of-europe-top-heritage-awards-announced-by-the-european-commission-and-europa-nostra/" TargetMode="External"/><Relationship Id="rId57" Type="http://schemas.openxmlformats.org/officeDocument/2006/relationships/hyperlink" Target="http://www.europeanheritageawards.eu/"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white-carpentry-school" TargetMode="External"/><Relationship Id="rId44" Type="http://schemas.openxmlformats.org/officeDocument/2006/relationships/hyperlink" Target="https://www.europeanheritageawards.eu/winners/shrewsbury-flaxmill-maltings" TargetMode="External"/><Relationship Id="rId52" Type="http://schemas.openxmlformats.org/officeDocument/2006/relationships/hyperlink" Target="https://www.flickr.com/photos/europanostra/albums/72177720316571340/" TargetMode="External"/><Relationship Id="rId60" Type="http://schemas.openxmlformats.org/officeDocument/2006/relationships/hyperlink" Target="https://europa.eu/new-european-bauhaus/index_en"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mmission.europa.eu/index_en" TargetMode="External"/><Relationship Id="rId13" Type="http://schemas.openxmlformats.org/officeDocument/2006/relationships/hyperlink" Target="https://www.europeanheritageawards.eu/jury-selection-committee/" TargetMode="External"/><Relationship Id="rId18" Type="http://schemas.openxmlformats.org/officeDocument/2006/relationships/hyperlink" Target="https://7mostendangered.eu/sites/cycladic-islands-notably-sifnos-serifos-and-folegandros-greece/" TargetMode="External"/><Relationship Id="rId39" Type="http://schemas.openxmlformats.org/officeDocument/2006/relationships/hyperlink" Target="https://www.europeanheritageawards.eu/winners/foundation-for-the-conservation-of-the-historical-estate-ockenbur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2Sux/nS7Ubm1P+PTsGx4wYW8g==">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ExWgxrYjh6cGtsbmZ6OHlyAiAAeACCARRzdWdnZXN0LmU2eWw2bjIzaHkwd5oBBggAEAAYALABALgBABigtevP8TEgoLXrz/ExMABCFHN1Z2dlc3QuZTZ5bDZuMjNoeTB3IuoCCgtBQUFCTWRkRXpSQRK0AgoLQUFBQk1kZEV6UkESC0FBQUJNZGRFelJBGg0KCXRleHQvaHRtbBIAIg4KCnRleHQvcGxhaW4SACobIhUxMDYxODE5NDk4NDA0MDM0MjUzMjAoADgAMND0/s/xMTjs+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6</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35</cp:revision>
  <cp:lastPrinted>2024-05-30T10:29:00Z</cp:lastPrinted>
  <dcterms:created xsi:type="dcterms:W3CDTF">2024-05-29T10:32:00Z</dcterms:created>
  <dcterms:modified xsi:type="dcterms:W3CDTF">2024-05-30T15:34:00Z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